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7FD4" w14:textId="77777777" w:rsidR="00691BAF" w:rsidRPr="00691BAF" w:rsidRDefault="00691BAF" w:rsidP="007F60DB">
      <w:pPr>
        <w:spacing w:after="0"/>
        <w:rPr>
          <w:rFonts w:ascii="Tahoma" w:hAnsi="Tahoma"/>
          <w:sz w:val="6"/>
          <w:szCs w:val="6"/>
          <w:u w:val="single"/>
        </w:rPr>
      </w:pPr>
    </w:p>
    <w:p w14:paraId="79ABD389" w14:textId="77777777" w:rsidR="00C041AB" w:rsidRDefault="00C041AB" w:rsidP="00C910F2">
      <w:pPr>
        <w:spacing w:after="0"/>
        <w:jc w:val="center"/>
        <w:rPr>
          <w:rFonts w:ascii="Tahoma" w:hAnsi="Tahoma"/>
          <w:sz w:val="19"/>
          <w:szCs w:val="19"/>
          <w:u w:val="single"/>
        </w:rPr>
      </w:pPr>
    </w:p>
    <w:p w14:paraId="4FDF21C9" w14:textId="77777777" w:rsidR="004359E1" w:rsidRPr="00085492" w:rsidRDefault="004359E1" w:rsidP="004359E1">
      <w:pPr>
        <w:spacing w:after="0"/>
        <w:rPr>
          <w:b/>
          <w:sz w:val="36"/>
          <w:szCs w:val="36"/>
          <w:u w:val="single"/>
        </w:rPr>
      </w:pPr>
      <w:r>
        <w:rPr>
          <w:b/>
          <w:sz w:val="36"/>
          <w:szCs w:val="36"/>
        </w:rPr>
        <w:t xml:space="preserve">         </w:t>
      </w:r>
      <w:r w:rsidRPr="00085492">
        <w:rPr>
          <w:b/>
          <w:sz w:val="36"/>
          <w:szCs w:val="36"/>
          <w:u w:val="single"/>
        </w:rPr>
        <w:t xml:space="preserve">SALARIED </w:t>
      </w:r>
      <w:r>
        <w:rPr>
          <w:b/>
          <w:sz w:val="36"/>
          <w:szCs w:val="36"/>
          <w:u w:val="single"/>
        </w:rPr>
        <w:t>CAREER</w:t>
      </w:r>
      <w:r w:rsidRPr="00085492">
        <w:rPr>
          <w:b/>
          <w:sz w:val="36"/>
          <w:szCs w:val="36"/>
          <w:u w:val="single"/>
        </w:rPr>
        <w:t xml:space="preserve"> OPPORTUNITY</w:t>
      </w:r>
    </w:p>
    <w:p w14:paraId="3E1FEEF7" w14:textId="2D305D47" w:rsidR="004359E1" w:rsidRPr="00712376" w:rsidRDefault="004359E1" w:rsidP="004359E1">
      <w:pPr>
        <w:spacing w:after="0"/>
        <w:ind w:left="1440" w:firstLine="720"/>
        <w:rPr>
          <w:rFonts w:ascii="Tahoma" w:hAnsi="Tahoma"/>
          <w:b/>
          <w:sz w:val="24"/>
          <w:szCs w:val="24"/>
          <w:u w:val="single"/>
        </w:rPr>
      </w:pPr>
      <w:r w:rsidRPr="00C55E1B">
        <w:rPr>
          <w:b/>
          <w:noProof/>
          <w:sz w:val="28"/>
          <w:szCs w:val="28"/>
          <w:u w:val="single"/>
          <w:lang w:eastAsia="en-CA"/>
        </w:rPr>
        <mc:AlternateContent>
          <mc:Choice Requires="wps">
            <w:drawing>
              <wp:anchor distT="0" distB="0" distL="114300" distR="114300" simplePos="0" relativeHeight="251659264" behindDoc="0" locked="0" layoutInCell="1" allowOverlap="1" wp14:anchorId="0D34E731" wp14:editId="4195EEDC">
                <wp:simplePos x="0" y="0"/>
                <wp:positionH relativeFrom="column">
                  <wp:posOffset>1047750</wp:posOffset>
                </wp:positionH>
                <wp:positionV relativeFrom="paragraph">
                  <wp:posOffset>1398905</wp:posOffset>
                </wp:positionV>
                <wp:extent cx="635" cy="635"/>
                <wp:effectExtent l="9525" t="8255" r="889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C64CC" id="_x0000_t32" coordsize="21600,21600" o:spt="32" o:oned="t" path="m,l21600,21600e" filled="f">
                <v:path arrowok="t" fillok="f" o:connecttype="none"/>
                <o:lock v:ext="edit" shapetype="t"/>
              </v:shapetype>
              <v:shape id="AutoShape 1" o:spid="_x0000_s1026" type="#_x0000_t32" style="position:absolute;margin-left:82.5pt;margin-top:110.1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"/>
            </w:pict>
          </mc:Fallback>
        </mc:AlternateContent>
      </w:r>
      <w:r w:rsidR="0029580A">
        <w:rPr>
          <w:b/>
          <w:sz w:val="28"/>
          <w:szCs w:val="28"/>
        </w:rPr>
        <w:t xml:space="preserve">  Employment Posting Number – </w:t>
      </w:r>
      <w:r w:rsidR="00606DC7">
        <w:rPr>
          <w:b/>
          <w:color w:val="2E74B5" w:themeColor="accent1" w:themeShade="BF"/>
          <w:sz w:val="28"/>
          <w:szCs w:val="28"/>
        </w:rPr>
        <w:t>301</w:t>
      </w:r>
      <w:r w:rsidR="0029580A" w:rsidRPr="0029580A">
        <w:rPr>
          <w:b/>
          <w:color w:val="2E74B5" w:themeColor="accent1" w:themeShade="BF"/>
          <w:sz w:val="28"/>
          <w:szCs w:val="28"/>
        </w:rPr>
        <w:t>GM-1</w:t>
      </w:r>
      <w:r w:rsidR="00DE209A">
        <w:rPr>
          <w:b/>
          <w:color w:val="2E74B5" w:themeColor="accent1" w:themeShade="BF"/>
          <w:sz w:val="28"/>
          <w:szCs w:val="28"/>
        </w:rPr>
        <w:t>802</w:t>
      </w:r>
      <w:r w:rsidR="00606DC7">
        <w:rPr>
          <w:b/>
          <w:color w:val="2E74B5" w:themeColor="accent1" w:themeShade="BF"/>
          <w:sz w:val="28"/>
          <w:szCs w:val="28"/>
        </w:rPr>
        <w:t>23</w:t>
      </w:r>
    </w:p>
    <w:p w14:paraId="4F45F4AB" w14:textId="7A5F923B" w:rsidR="0005631A" w:rsidRDefault="0005631A" w:rsidP="007F60DB">
      <w:pPr>
        <w:spacing w:after="0"/>
        <w:rPr>
          <w:rFonts w:ascii="Tahoma" w:hAnsi="Tahoma"/>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7"/>
        <w:gridCol w:w="5393"/>
      </w:tblGrid>
      <w:tr w:rsidR="0005631A" w:rsidRPr="00B26981" w14:paraId="4C481649" w14:textId="77777777" w:rsidTr="00B26981">
        <w:tc>
          <w:tcPr>
            <w:tcW w:w="5508" w:type="dxa"/>
            <w:shd w:val="clear" w:color="auto" w:fill="auto"/>
            <w:vAlign w:val="bottom"/>
          </w:tcPr>
          <w:p w14:paraId="49C8163E" w14:textId="77777777" w:rsidR="0005631A" w:rsidRPr="00B26981" w:rsidRDefault="0005631A" w:rsidP="00173213">
            <w:pPr>
              <w:spacing w:after="0"/>
              <w:rPr>
                <w:rFonts w:ascii="Tahoma" w:hAnsi="Tahoma"/>
                <w:sz w:val="19"/>
                <w:szCs w:val="19"/>
              </w:rPr>
            </w:pPr>
            <w:r w:rsidRPr="00B26981">
              <w:rPr>
                <w:rFonts w:ascii="Tahoma" w:hAnsi="Tahoma"/>
                <w:b/>
                <w:sz w:val="19"/>
                <w:szCs w:val="19"/>
              </w:rPr>
              <w:t>Position Title</w:t>
            </w:r>
            <w:r w:rsidRPr="00B26981">
              <w:rPr>
                <w:rFonts w:ascii="Tahoma" w:hAnsi="Tahoma"/>
                <w:sz w:val="19"/>
                <w:szCs w:val="19"/>
              </w:rPr>
              <w:t>:</w:t>
            </w:r>
            <w:r w:rsidR="00CD5135">
              <w:rPr>
                <w:rFonts w:ascii="Tahoma" w:hAnsi="Tahoma"/>
                <w:sz w:val="19"/>
                <w:szCs w:val="19"/>
              </w:rPr>
              <w:t xml:space="preserve"> </w:t>
            </w:r>
            <w:r w:rsidR="00173213">
              <w:rPr>
                <w:rFonts w:ascii="Tahoma" w:hAnsi="Tahoma"/>
                <w:sz w:val="19"/>
                <w:szCs w:val="19"/>
              </w:rPr>
              <w:t>General Manager</w:t>
            </w:r>
          </w:p>
        </w:tc>
        <w:tc>
          <w:tcPr>
            <w:tcW w:w="5508" w:type="dxa"/>
            <w:shd w:val="clear" w:color="auto" w:fill="auto"/>
            <w:vAlign w:val="bottom"/>
          </w:tcPr>
          <w:p w14:paraId="1C0A255D" w14:textId="7DE851B7" w:rsidR="0005631A" w:rsidRPr="00B26981" w:rsidRDefault="0005631A" w:rsidP="00CD5135">
            <w:pPr>
              <w:spacing w:after="0"/>
              <w:rPr>
                <w:rFonts w:ascii="Tahoma" w:hAnsi="Tahoma"/>
                <w:sz w:val="19"/>
                <w:szCs w:val="19"/>
              </w:rPr>
            </w:pPr>
            <w:r w:rsidRPr="00B26981">
              <w:rPr>
                <w:rFonts w:ascii="Tahoma" w:hAnsi="Tahoma"/>
                <w:b/>
                <w:sz w:val="19"/>
                <w:szCs w:val="19"/>
              </w:rPr>
              <w:t>Application deadline</w:t>
            </w:r>
            <w:r w:rsidRPr="00B26981">
              <w:rPr>
                <w:rFonts w:ascii="Tahoma" w:hAnsi="Tahoma"/>
                <w:sz w:val="19"/>
                <w:szCs w:val="19"/>
              </w:rPr>
              <w:t>:</w:t>
            </w:r>
            <w:r w:rsidR="00CD5135">
              <w:rPr>
                <w:rFonts w:ascii="Tahoma" w:hAnsi="Tahoma"/>
                <w:sz w:val="19"/>
                <w:szCs w:val="19"/>
              </w:rPr>
              <w:t xml:space="preserve"> </w:t>
            </w:r>
            <w:r w:rsidR="00DE209A">
              <w:rPr>
                <w:rFonts w:ascii="Tahoma" w:hAnsi="Tahoma"/>
                <w:sz w:val="19"/>
                <w:szCs w:val="19"/>
              </w:rPr>
              <w:t xml:space="preserve">February </w:t>
            </w:r>
            <w:r w:rsidR="00606DC7">
              <w:rPr>
                <w:rFonts w:ascii="Tahoma" w:hAnsi="Tahoma"/>
                <w:sz w:val="19"/>
                <w:szCs w:val="19"/>
              </w:rPr>
              <w:t>23</w:t>
            </w:r>
            <w:r w:rsidR="00606DC7" w:rsidRPr="00606DC7">
              <w:rPr>
                <w:rFonts w:ascii="Tahoma" w:hAnsi="Tahoma"/>
                <w:sz w:val="19"/>
                <w:szCs w:val="19"/>
                <w:vertAlign w:val="superscript"/>
              </w:rPr>
              <w:t>rd</w:t>
            </w:r>
            <w:r w:rsidR="00606DC7">
              <w:rPr>
                <w:rFonts w:ascii="Tahoma" w:hAnsi="Tahoma"/>
                <w:sz w:val="19"/>
                <w:szCs w:val="19"/>
              </w:rPr>
              <w:t>, 2018</w:t>
            </w:r>
          </w:p>
        </w:tc>
      </w:tr>
      <w:tr w:rsidR="0005631A" w:rsidRPr="00B26981" w14:paraId="53AF6E62" w14:textId="77777777" w:rsidTr="00B26981">
        <w:tc>
          <w:tcPr>
            <w:tcW w:w="5508" w:type="dxa"/>
            <w:shd w:val="clear" w:color="auto" w:fill="auto"/>
            <w:vAlign w:val="bottom"/>
          </w:tcPr>
          <w:p w14:paraId="048BBC86" w14:textId="77777777" w:rsidR="0005631A" w:rsidRPr="00B26981" w:rsidRDefault="0005631A" w:rsidP="00173213">
            <w:pPr>
              <w:spacing w:after="0"/>
              <w:rPr>
                <w:rFonts w:ascii="Tahoma" w:hAnsi="Tahoma"/>
                <w:sz w:val="19"/>
                <w:szCs w:val="19"/>
              </w:rPr>
            </w:pPr>
            <w:r w:rsidRPr="00B26981">
              <w:rPr>
                <w:rFonts w:ascii="Tahoma" w:hAnsi="Tahoma"/>
                <w:b/>
                <w:sz w:val="19"/>
                <w:szCs w:val="19"/>
              </w:rPr>
              <w:t>Reports to</w:t>
            </w:r>
            <w:r w:rsidRPr="00B26981">
              <w:rPr>
                <w:rFonts w:ascii="Tahoma" w:hAnsi="Tahoma"/>
                <w:sz w:val="19"/>
                <w:szCs w:val="19"/>
              </w:rPr>
              <w:t>:</w:t>
            </w:r>
            <w:r w:rsidR="00CD5135">
              <w:rPr>
                <w:rFonts w:ascii="Tahoma" w:hAnsi="Tahoma"/>
                <w:sz w:val="19"/>
                <w:szCs w:val="19"/>
              </w:rPr>
              <w:t xml:space="preserve"> </w:t>
            </w:r>
            <w:r w:rsidR="00173213">
              <w:rPr>
                <w:rFonts w:ascii="Tahoma" w:hAnsi="Tahoma"/>
                <w:sz w:val="19"/>
                <w:szCs w:val="19"/>
              </w:rPr>
              <w:t>Director Operations</w:t>
            </w:r>
          </w:p>
        </w:tc>
        <w:tc>
          <w:tcPr>
            <w:tcW w:w="5508" w:type="dxa"/>
            <w:shd w:val="clear" w:color="auto" w:fill="auto"/>
            <w:vAlign w:val="bottom"/>
          </w:tcPr>
          <w:p w14:paraId="7FCC1786" w14:textId="0F4D7877" w:rsidR="0005631A" w:rsidRPr="00B26981" w:rsidRDefault="0005631A" w:rsidP="00B26981">
            <w:pPr>
              <w:spacing w:after="0"/>
              <w:rPr>
                <w:rFonts w:ascii="Tahoma" w:hAnsi="Tahoma"/>
                <w:sz w:val="19"/>
                <w:szCs w:val="19"/>
              </w:rPr>
            </w:pPr>
            <w:r w:rsidRPr="00B26981">
              <w:rPr>
                <w:rFonts w:ascii="Tahoma" w:hAnsi="Tahoma"/>
                <w:b/>
                <w:sz w:val="19"/>
                <w:szCs w:val="19"/>
              </w:rPr>
              <w:t>Location</w:t>
            </w:r>
            <w:r w:rsidRPr="00B26981">
              <w:rPr>
                <w:rFonts w:ascii="Tahoma" w:hAnsi="Tahoma"/>
                <w:sz w:val="19"/>
                <w:szCs w:val="19"/>
              </w:rPr>
              <w:t>:</w:t>
            </w:r>
            <w:r w:rsidR="00CD5135">
              <w:rPr>
                <w:rFonts w:ascii="Tahoma" w:hAnsi="Tahoma"/>
                <w:sz w:val="19"/>
                <w:szCs w:val="19"/>
              </w:rPr>
              <w:t xml:space="preserve"> </w:t>
            </w:r>
            <w:r w:rsidR="0029580A">
              <w:rPr>
                <w:rFonts w:ascii="Tahoma" w:hAnsi="Tahoma"/>
                <w:sz w:val="19"/>
                <w:szCs w:val="19"/>
              </w:rPr>
              <w:t xml:space="preserve">Landmark </w:t>
            </w:r>
            <w:r w:rsidR="00606DC7">
              <w:rPr>
                <w:rFonts w:ascii="Tahoma" w:hAnsi="Tahoma"/>
                <w:sz w:val="19"/>
                <w:szCs w:val="19"/>
              </w:rPr>
              <w:t>7</w:t>
            </w:r>
            <w:r w:rsidR="0029580A">
              <w:rPr>
                <w:rFonts w:ascii="Tahoma" w:hAnsi="Tahoma"/>
                <w:sz w:val="19"/>
                <w:szCs w:val="19"/>
              </w:rPr>
              <w:t xml:space="preserve"> – </w:t>
            </w:r>
            <w:r w:rsidR="00606DC7">
              <w:rPr>
                <w:rFonts w:ascii="Tahoma" w:hAnsi="Tahoma"/>
                <w:sz w:val="19"/>
                <w:szCs w:val="19"/>
              </w:rPr>
              <w:t>Saskatoon, SK</w:t>
            </w:r>
          </w:p>
        </w:tc>
      </w:tr>
      <w:tr w:rsidR="0005631A" w:rsidRPr="00B26981" w14:paraId="039920DB" w14:textId="77777777" w:rsidTr="00B26981">
        <w:tc>
          <w:tcPr>
            <w:tcW w:w="5508" w:type="dxa"/>
            <w:shd w:val="clear" w:color="auto" w:fill="auto"/>
            <w:vAlign w:val="bottom"/>
          </w:tcPr>
          <w:p w14:paraId="0C2A8570" w14:textId="77777777" w:rsidR="0005631A" w:rsidRPr="00B26981" w:rsidRDefault="0005631A" w:rsidP="00B26981">
            <w:pPr>
              <w:spacing w:after="0"/>
              <w:rPr>
                <w:rFonts w:ascii="Tahoma" w:hAnsi="Tahoma"/>
                <w:sz w:val="19"/>
                <w:szCs w:val="19"/>
              </w:rPr>
            </w:pPr>
            <w:r w:rsidRPr="00B26981">
              <w:rPr>
                <w:rFonts w:ascii="Tahoma" w:hAnsi="Tahoma"/>
                <w:b/>
                <w:sz w:val="19"/>
                <w:szCs w:val="19"/>
              </w:rPr>
              <w:t>Employment Status</w:t>
            </w:r>
            <w:r w:rsidRPr="00B26981">
              <w:rPr>
                <w:rFonts w:ascii="Tahoma" w:hAnsi="Tahoma"/>
                <w:sz w:val="19"/>
                <w:szCs w:val="19"/>
              </w:rPr>
              <w:t>:</w:t>
            </w:r>
            <w:r w:rsidR="00AD430E" w:rsidRPr="00B26981">
              <w:rPr>
                <w:rFonts w:ascii="Tahoma" w:hAnsi="Tahoma"/>
                <w:sz w:val="19"/>
                <w:szCs w:val="19"/>
              </w:rPr>
              <w:t xml:space="preserve"> Full-time salaried</w:t>
            </w:r>
          </w:p>
        </w:tc>
        <w:tc>
          <w:tcPr>
            <w:tcW w:w="5508" w:type="dxa"/>
            <w:shd w:val="clear" w:color="auto" w:fill="auto"/>
            <w:vAlign w:val="bottom"/>
          </w:tcPr>
          <w:p w14:paraId="564DD960" w14:textId="77777777" w:rsidR="0005631A" w:rsidRPr="00B26981" w:rsidRDefault="0005631A" w:rsidP="00B26981">
            <w:pPr>
              <w:spacing w:after="0"/>
              <w:rPr>
                <w:rFonts w:ascii="Tahoma" w:hAnsi="Tahoma"/>
                <w:sz w:val="19"/>
                <w:szCs w:val="19"/>
              </w:rPr>
            </w:pPr>
            <w:r w:rsidRPr="00B26981">
              <w:rPr>
                <w:rFonts w:ascii="Tahoma" w:hAnsi="Tahoma"/>
                <w:b/>
                <w:sz w:val="19"/>
                <w:szCs w:val="19"/>
              </w:rPr>
              <w:t>Application type</w:t>
            </w:r>
            <w:r w:rsidRPr="00B26981">
              <w:rPr>
                <w:rFonts w:ascii="Tahoma" w:hAnsi="Tahoma"/>
                <w:sz w:val="19"/>
                <w:szCs w:val="19"/>
              </w:rPr>
              <w:t>:</w:t>
            </w:r>
            <w:r w:rsidR="00AD430E" w:rsidRPr="00B26981">
              <w:rPr>
                <w:rFonts w:ascii="Tahoma" w:hAnsi="Tahoma"/>
                <w:sz w:val="19"/>
                <w:szCs w:val="19"/>
              </w:rPr>
              <w:t xml:space="preserve"> Cover letter &amp; resume</w:t>
            </w:r>
          </w:p>
        </w:tc>
      </w:tr>
    </w:tbl>
    <w:p w14:paraId="248E1108" w14:textId="77777777" w:rsidR="00C041AB" w:rsidRDefault="00C041AB" w:rsidP="007F60DB">
      <w:pPr>
        <w:spacing w:after="0"/>
        <w:rPr>
          <w:rFonts w:ascii="Tahoma" w:hAnsi="Tahoma"/>
          <w:sz w:val="19"/>
          <w:szCs w:val="19"/>
          <w:u w:val="single"/>
        </w:rPr>
      </w:pPr>
    </w:p>
    <w:p w14:paraId="79301E78" w14:textId="77777777" w:rsidR="00CD56F3" w:rsidRPr="00CD56F3" w:rsidRDefault="00CD56F3" w:rsidP="00304469">
      <w:pPr>
        <w:pStyle w:val="NormalWeb"/>
        <w:pBdr>
          <w:top w:val="single" w:sz="4" w:space="1" w:color="auto"/>
        </w:pBdr>
        <w:spacing w:before="0" w:beforeAutospacing="0" w:after="0" w:afterAutospacing="0"/>
        <w:jc w:val="both"/>
        <w:rPr>
          <w:rFonts w:ascii="Tahoma" w:hAnsi="Tahoma" w:cs="Tahoma"/>
          <w:b/>
          <w:bCs/>
          <w:sz w:val="6"/>
          <w:szCs w:val="6"/>
          <w:u w:val="single"/>
        </w:rPr>
      </w:pPr>
    </w:p>
    <w:p w14:paraId="460DD522" w14:textId="77777777" w:rsidR="00660498" w:rsidRDefault="00660498" w:rsidP="00660498">
      <w:pPr>
        <w:pBdr>
          <w:top w:val="single" w:sz="4" w:space="1" w:color="auto"/>
        </w:pBdr>
        <w:spacing w:after="0"/>
        <w:rPr>
          <w:rFonts w:ascii="Tahoma" w:hAnsi="Tahoma"/>
          <w:b/>
          <w:sz w:val="6"/>
          <w:szCs w:val="6"/>
          <w:u w:val="single"/>
        </w:rPr>
      </w:pPr>
    </w:p>
    <w:p w14:paraId="1BB656CA" w14:textId="77777777" w:rsidR="00E6580E" w:rsidRPr="00E6580E" w:rsidRDefault="004158D2" w:rsidP="0029580A">
      <w:pPr>
        <w:spacing w:after="0"/>
        <w:jc w:val="both"/>
        <w:rPr>
          <w:rFonts w:ascii="Tahoma" w:hAnsi="Tahoma" w:cs="Tahoma"/>
          <w:color w:val="323232"/>
          <w:sz w:val="20"/>
          <w:szCs w:val="20"/>
        </w:rPr>
      </w:pPr>
      <w:r>
        <w:rPr>
          <w:rFonts w:ascii="Tahoma" w:hAnsi="Tahoma" w:cs="Tahoma"/>
          <w:b/>
          <w:sz w:val="18"/>
          <w:szCs w:val="18"/>
          <w:u w:val="single"/>
        </w:rPr>
        <w:t>Company Overview</w:t>
      </w:r>
      <w:r w:rsidR="00E6580E">
        <w:rPr>
          <w:rFonts w:ascii="Tahoma" w:hAnsi="Tahoma" w:cs="Tahoma"/>
          <w:b/>
          <w:sz w:val="18"/>
          <w:szCs w:val="18"/>
          <w:u w:val="single"/>
        </w:rPr>
        <w:t>:</w:t>
      </w:r>
      <w:r w:rsidR="00E6580E" w:rsidRPr="001F1ADD">
        <w:rPr>
          <w:rFonts w:ascii="Tahoma" w:hAnsi="Tahoma" w:cs="Tahoma"/>
          <w:color w:val="323232"/>
          <w:sz w:val="20"/>
          <w:szCs w:val="20"/>
        </w:rPr>
        <w:t xml:space="preserve"> </w:t>
      </w:r>
      <w:r w:rsidR="006C7274">
        <w:rPr>
          <w:rFonts w:ascii="Tahoma" w:hAnsi="Tahoma" w:cs="Tahoma"/>
          <w:sz w:val="18"/>
          <w:szCs w:val="18"/>
        </w:rPr>
        <w:t>We’re Landmark Cinemas Canada, the second largest motion picture theatre exhibition company in Canada. From a single screen in 1965, today the Company continues to provide the perfect setting for popcorn munching Movie Lovers to connect and share the perfe</w:t>
      </w:r>
      <w:r w:rsidR="002A3AF2">
        <w:rPr>
          <w:rFonts w:ascii="Tahoma" w:hAnsi="Tahoma" w:cs="Tahoma"/>
          <w:sz w:val="18"/>
          <w:szCs w:val="18"/>
        </w:rPr>
        <w:t>ct movie-going experience on 304</w:t>
      </w:r>
      <w:r w:rsidR="006C7274">
        <w:rPr>
          <w:rFonts w:ascii="Tahoma" w:hAnsi="Tahoma" w:cs="Tahoma"/>
          <w:sz w:val="18"/>
          <w:szCs w:val="18"/>
        </w:rPr>
        <w:t xml:space="preserve"> screens throughout Western Canada, Ontario and the Yukon Territory including five </w:t>
      </w:r>
      <w:r w:rsidR="006C7274" w:rsidRPr="00E6580E">
        <w:rPr>
          <w:rFonts w:ascii="Tahoma" w:hAnsi="Tahoma" w:cs="Tahoma"/>
          <w:sz w:val="19"/>
          <w:szCs w:val="19"/>
        </w:rPr>
        <w:t>IMAX®, four 'Extra' and the new extra-large 'Xtreme' screen</w:t>
      </w:r>
      <w:r w:rsidR="006C7274">
        <w:rPr>
          <w:rFonts w:ascii="Tahoma" w:hAnsi="Tahoma" w:cs="Tahoma"/>
          <w:sz w:val="19"/>
          <w:szCs w:val="19"/>
        </w:rPr>
        <w:t xml:space="preserve"> theatre. We are connected to the communities we serve and our Cast and Crew are proud to support Kids Help Phone programs and initiatives.</w:t>
      </w:r>
    </w:p>
    <w:p w14:paraId="3D2C4A44" w14:textId="77777777" w:rsidR="00E6580E" w:rsidRDefault="00E6580E" w:rsidP="00E6580E">
      <w:pPr>
        <w:spacing w:after="0" w:line="240" w:lineRule="exact"/>
        <w:jc w:val="both"/>
        <w:rPr>
          <w:rFonts w:ascii="Tahoma" w:hAnsi="Tahoma" w:cs="Tahoma"/>
          <w:sz w:val="19"/>
          <w:szCs w:val="19"/>
        </w:rPr>
      </w:pPr>
    </w:p>
    <w:p w14:paraId="6729E619" w14:textId="70357DCF" w:rsidR="00E6580E" w:rsidRPr="00CD5135" w:rsidRDefault="00221D39" w:rsidP="00E6580E">
      <w:pPr>
        <w:spacing w:after="0" w:line="240" w:lineRule="exact"/>
        <w:jc w:val="both"/>
        <w:rPr>
          <w:rFonts w:ascii="Tahoma" w:hAnsi="Tahoma" w:cs="Tahoma"/>
          <w:sz w:val="18"/>
          <w:szCs w:val="18"/>
        </w:rPr>
      </w:pPr>
      <w:r>
        <w:rPr>
          <w:rFonts w:ascii="Tahoma" w:hAnsi="Tahoma" w:cs="Tahoma"/>
          <w:b/>
          <w:sz w:val="19"/>
          <w:szCs w:val="19"/>
          <w:u w:val="single"/>
        </w:rPr>
        <w:t>Position Location</w:t>
      </w:r>
      <w:r w:rsidR="00116FB4">
        <w:rPr>
          <w:rFonts w:ascii="Tahoma" w:hAnsi="Tahoma" w:cs="Tahoma"/>
          <w:b/>
          <w:sz w:val="19"/>
          <w:szCs w:val="19"/>
          <w:u w:val="single"/>
        </w:rPr>
        <w:t>:</w:t>
      </w:r>
      <w:r w:rsidR="00E6580E">
        <w:rPr>
          <w:rFonts w:ascii="Tahoma" w:hAnsi="Tahoma" w:cs="Tahoma"/>
          <w:sz w:val="19"/>
          <w:szCs w:val="19"/>
        </w:rPr>
        <w:t xml:space="preserve"> </w:t>
      </w:r>
      <w:r w:rsidR="004158D2">
        <w:rPr>
          <w:rFonts w:ascii="Tahoma" w:hAnsi="Tahoma" w:cs="Tahoma"/>
          <w:sz w:val="19"/>
          <w:szCs w:val="19"/>
        </w:rPr>
        <w:t xml:space="preserve">Located in </w:t>
      </w:r>
      <w:r w:rsidR="00606DC7">
        <w:rPr>
          <w:rFonts w:ascii="Tahoma" w:hAnsi="Tahoma" w:cs="Tahoma"/>
          <w:sz w:val="19"/>
          <w:szCs w:val="19"/>
        </w:rPr>
        <w:t>Saskatoon, SK,</w:t>
      </w:r>
      <w:r w:rsidR="004158D2">
        <w:rPr>
          <w:rFonts w:ascii="Tahoma" w:hAnsi="Tahoma" w:cs="Tahoma"/>
          <w:sz w:val="19"/>
          <w:szCs w:val="19"/>
        </w:rPr>
        <w:t xml:space="preserve"> </w:t>
      </w:r>
      <w:r w:rsidR="00606DC7">
        <w:rPr>
          <w:rFonts w:ascii="Tahoma" w:hAnsi="Tahoma" w:cs="Tahoma"/>
          <w:sz w:val="19"/>
          <w:szCs w:val="19"/>
        </w:rPr>
        <w:t>a brand-new</w:t>
      </w:r>
      <w:r w:rsidR="004158D2">
        <w:rPr>
          <w:rFonts w:ascii="Tahoma" w:hAnsi="Tahoma" w:cs="Tahoma"/>
          <w:sz w:val="19"/>
          <w:szCs w:val="19"/>
        </w:rPr>
        <w:t xml:space="preserve"> state of the art building is currently under construction</w:t>
      </w:r>
      <w:r>
        <w:rPr>
          <w:rFonts w:ascii="Tahoma" w:hAnsi="Tahoma" w:cs="Tahoma"/>
          <w:sz w:val="19"/>
          <w:szCs w:val="19"/>
        </w:rPr>
        <w:t xml:space="preserve"> in the new </w:t>
      </w:r>
      <w:r w:rsidR="00606DC7">
        <w:rPr>
          <w:rFonts w:ascii="Tahoma" w:hAnsi="Tahoma" w:cs="Tahoma"/>
          <w:sz w:val="19"/>
          <w:szCs w:val="19"/>
        </w:rPr>
        <w:t>Brighton Marketplace development</w:t>
      </w:r>
      <w:r w:rsidR="004158D2">
        <w:rPr>
          <w:rFonts w:ascii="Tahoma" w:hAnsi="Tahoma" w:cs="Tahoma"/>
          <w:sz w:val="19"/>
          <w:szCs w:val="19"/>
        </w:rPr>
        <w:t xml:space="preserve">, opening in </w:t>
      </w:r>
      <w:r w:rsidR="00606DC7">
        <w:rPr>
          <w:rFonts w:ascii="Tahoma" w:hAnsi="Tahoma" w:cs="Tahoma"/>
          <w:sz w:val="19"/>
          <w:szCs w:val="19"/>
        </w:rPr>
        <w:t xml:space="preserve">June </w:t>
      </w:r>
      <w:r w:rsidR="004158D2">
        <w:rPr>
          <w:rFonts w:ascii="Tahoma" w:hAnsi="Tahoma" w:cs="Tahoma"/>
          <w:sz w:val="19"/>
          <w:szCs w:val="19"/>
        </w:rPr>
        <w:t>2018!</w:t>
      </w:r>
      <w:r>
        <w:rPr>
          <w:rFonts w:ascii="Tahoma" w:hAnsi="Tahoma" w:cs="Tahoma"/>
          <w:sz w:val="19"/>
          <w:szCs w:val="19"/>
        </w:rPr>
        <w:t xml:space="preserve"> Our new theatre will feature </w:t>
      </w:r>
      <w:r w:rsidR="00606DC7">
        <w:rPr>
          <w:rFonts w:ascii="Tahoma" w:hAnsi="Tahoma" w:cs="Tahoma"/>
          <w:sz w:val="19"/>
          <w:szCs w:val="19"/>
        </w:rPr>
        <w:t>7</w:t>
      </w:r>
      <w:r>
        <w:rPr>
          <w:rFonts w:ascii="Tahoma" w:hAnsi="Tahoma" w:cs="Tahoma"/>
          <w:sz w:val="19"/>
          <w:szCs w:val="19"/>
        </w:rPr>
        <w:t xml:space="preserve"> large screens, </w:t>
      </w:r>
      <w:r w:rsidR="002A3AF2">
        <w:rPr>
          <w:rFonts w:ascii="Tahoma" w:hAnsi="Tahoma" w:cs="Tahoma"/>
          <w:sz w:val="19"/>
          <w:szCs w:val="19"/>
        </w:rPr>
        <w:t>La-Z-Boy style recliner seating, and an enhanced concessions menu.</w:t>
      </w:r>
    </w:p>
    <w:p w14:paraId="4D6D2D4A" w14:textId="77777777" w:rsidR="00934252" w:rsidRDefault="00934252" w:rsidP="00E6580E">
      <w:pPr>
        <w:spacing w:after="0" w:line="240" w:lineRule="exact"/>
        <w:jc w:val="both"/>
        <w:rPr>
          <w:rFonts w:ascii="Tahoma" w:hAnsi="Tahoma" w:cs="Tahoma"/>
          <w:b/>
          <w:sz w:val="18"/>
          <w:szCs w:val="18"/>
        </w:rPr>
      </w:pPr>
    </w:p>
    <w:p w14:paraId="706F5269" w14:textId="77777777" w:rsidR="00E6580E" w:rsidRDefault="00E6580E" w:rsidP="00660498">
      <w:pPr>
        <w:pBdr>
          <w:top w:val="single" w:sz="4" w:space="1" w:color="auto"/>
        </w:pBdr>
        <w:spacing w:after="0"/>
        <w:rPr>
          <w:rFonts w:ascii="Tahoma" w:hAnsi="Tahoma"/>
          <w:b/>
          <w:sz w:val="6"/>
          <w:szCs w:val="6"/>
          <w:u w:val="single"/>
        </w:rPr>
      </w:pPr>
    </w:p>
    <w:p w14:paraId="79B980E0" w14:textId="77777777" w:rsidR="00173213" w:rsidRDefault="004158D2" w:rsidP="00F27F6D">
      <w:pPr>
        <w:rPr>
          <w:rFonts w:ascii="Tahoma" w:hAnsi="Tahoma" w:cs="Tahoma"/>
          <w:b/>
          <w:sz w:val="19"/>
          <w:szCs w:val="19"/>
        </w:rPr>
      </w:pPr>
      <w:r>
        <w:rPr>
          <w:rFonts w:ascii="Tahoma" w:hAnsi="Tahoma"/>
          <w:b/>
          <w:sz w:val="19"/>
          <w:szCs w:val="19"/>
          <w:u w:val="single"/>
        </w:rPr>
        <w:t>Position Overview</w:t>
      </w:r>
      <w:r w:rsidR="0086175F" w:rsidRPr="00CD56F3">
        <w:rPr>
          <w:rFonts w:ascii="Tahoma" w:hAnsi="Tahoma" w:cs="Tahoma"/>
          <w:b/>
          <w:sz w:val="19"/>
          <w:szCs w:val="19"/>
          <w:u w:val="single"/>
        </w:rPr>
        <w:t>:</w:t>
      </w:r>
      <w:r w:rsidR="0086175F" w:rsidRPr="00CD56F3">
        <w:rPr>
          <w:rFonts w:ascii="Tahoma" w:hAnsi="Tahoma" w:cs="Tahoma"/>
          <w:b/>
          <w:sz w:val="19"/>
          <w:szCs w:val="19"/>
        </w:rPr>
        <w:t xml:space="preserve">  </w:t>
      </w:r>
    </w:p>
    <w:p w14:paraId="5C91FF98" w14:textId="77777777" w:rsidR="00B147DE" w:rsidRDefault="008E362A" w:rsidP="0029580A">
      <w:pPr>
        <w:jc w:val="both"/>
        <w:rPr>
          <w:rFonts w:ascii="Tahoma" w:hAnsi="Tahoma" w:cs="Tahoma"/>
          <w:sz w:val="19"/>
          <w:szCs w:val="19"/>
        </w:rPr>
      </w:pPr>
      <w:r>
        <w:rPr>
          <w:rFonts w:ascii="Tahoma" w:hAnsi="Tahoma" w:cs="Tahoma"/>
          <w:sz w:val="19"/>
          <w:szCs w:val="19"/>
        </w:rPr>
        <w:t>O</w:t>
      </w:r>
      <w:r w:rsidR="00B147DE">
        <w:rPr>
          <w:rFonts w:ascii="Tahoma" w:hAnsi="Tahoma" w:cs="Tahoma"/>
          <w:sz w:val="19"/>
          <w:szCs w:val="19"/>
        </w:rPr>
        <w:t>versee</w:t>
      </w:r>
      <w:r>
        <w:rPr>
          <w:rFonts w:ascii="Tahoma" w:hAnsi="Tahoma" w:cs="Tahoma"/>
          <w:sz w:val="19"/>
          <w:szCs w:val="19"/>
        </w:rPr>
        <w:t>ing and managing</w:t>
      </w:r>
      <w:r w:rsidR="00B147DE">
        <w:rPr>
          <w:rFonts w:ascii="Tahoma" w:hAnsi="Tahoma" w:cs="Tahoma"/>
          <w:sz w:val="19"/>
          <w:szCs w:val="19"/>
        </w:rPr>
        <w:t xml:space="preserve"> the complete operations of the building working closely with your operations director in achieving targets, forecasts and budgets. You will lead by example in all areas supporting and endorsing Company policies, procedures, programs and values. As an ambassador of the Company you will establish, foster and maintain professional relationships in the business community.</w:t>
      </w:r>
    </w:p>
    <w:p w14:paraId="68074B8C" w14:textId="77777777" w:rsidR="00B147DE" w:rsidRDefault="00B147DE" w:rsidP="00F27F6D">
      <w:pPr>
        <w:rPr>
          <w:rFonts w:ascii="Tahoma" w:hAnsi="Tahoma" w:cs="Tahoma"/>
          <w:sz w:val="19"/>
          <w:szCs w:val="19"/>
        </w:rPr>
      </w:pPr>
      <w:r>
        <w:rPr>
          <w:rFonts w:ascii="Tahoma" w:hAnsi="Tahoma" w:cs="Tahoma"/>
          <w:sz w:val="19"/>
          <w:szCs w:val="19"/>
        </w:rPr>
        <w:t>As General Manager, you will be responsible for, including but not limited to the following:</w:t>
      </w:r>
    </w:p>
    <w:p w14:paraId="7AEA382F" w14:textId="77777777" w:rsidR="00B147DE" w:rsidRDefault="00B147DE" w:rsidP="00B147DE">
      <w:pPr>
        <w:spacing w:after="0"/>
        <w:rPr>
          <w:rFonts w:ascii="Tahoma" w:hAnsi="Tahoma" w:cs="Tahoma"/>
          <w:b/>
          <w:i/>
          <w:sz w:val="19"/>
          <w:szCs w:val="19"/>
        </w:rPr>
      </w:pPr>
      <w:r>
        <w:rPr>
          <w:rFonts w:ascii="Tahoma" w:hAnsi="Tahoma" w:cs="Tahoma"/>
          <w:b/>
          <w:i/>
          <w:sz w:val="19"/>
          <w:szCs w:val="19"/>
        </w:rPr>
        <w:t>Operations</w:t>
      </w:r>
    </w:p>
    <w:p w14:paraId="067A6CB9" w14:textId="77777777" w:rsidR="00B147DE" w:rsidRDefault="00B147DE" w:rsidP="00B147DE">
      <w:pPr>
        <w:pStyle w:val="ListParagraph"/>
        <w:numPr>
          <w:ilvl w:val="0"/>
          <w:numId w:val="41"/>
        </w:numPr>
        <w:rPr>
          <w:rFonts w:ascii="Tahoma" w:hAnsi="Tahoma" w:cs="Tahoma"/>
          <w:szCs w:val="19"/>
        </w:rPr>
      </w:pPr>
      <w:r w:rsidRPr="00B147DE">
        <w:rPr>
          <w:rFonts w:ascii="Tahoma" w:hAnsi="Tahoma" w:cs="Tahoma"/>
          <w:szCs w:val="19"/>
        </w:rPr>
        <w:t>Business</w:t>
      </w:r>
      <w:r>
        <w:rPr>
          <w:rFonts w:ascii="Tahoma" w:hAnsi="Tahoma" w:cs="Tahoma"/>
          <w:szCs w:val="19"/>
        </w:rPr>
        <w:t xml:space="preserve"> &amp; financial (KPI’s) management</w:t>
      </w:r>
    </w:p>
    <w:p w14:paraId="21A99C3F" w14:textId="77777777" w:rsidR="00B147DE" w:rsidRDefault="00B147DE" w:rsidP="00B147DE">
      <w:pPr>
        <w:pStyle w:val="ListParagraph"/>
        <w:numPr>
          <w:ilvl w:val="0"/>
          <w:numId w:val="41"/>
        </w:numPr>
        <w:rPr>
          <w:rFonts w:ascii="Tahoma" w:hAnsi="Tahoma" w:cs="Tahoma"/>
          <w:szCs w:val="19"/>
        </w:rPr>
      </w:pPr>
      <w:r w:rsidRPr="00B147DE">
        <w:rPr>
          <w:rFonts w:ascii="Tahoma" w:hAnsi="Tahoma" w:cs="Tahoma"/>
          <w:szCs w:val="19"/>
        </w:rPr>
        <w:t>Building &amp; facilities management</w:t>
      </w:r>
    </w:p>
    <w:p w14:paraId="02DBE8B8" w14:textId="77777777" w:rsidR="00B147DE" w:rsidRPr="00B147DE" w:rsidRDefault="00B147DE" w:rsidP="00B147DE">
      <w:pPr>
        <w:pStyle w:val="ListParagraph"/>
        <w:ind w:firstLine="0"/>
        <w:rPr>
          <w:rFonts w:ascii="Tahoma" w:hAnsi="Tahoma" w:cs="Tahoma"/>
          <w:szCs w:val="19"/>
        </w:rPr>
      </w:pPr>
    </w:p>
    <w:p w14:paraId="497B876D" w14:textId="77777777" w:rsidR="00B147DE" w:rsidRDefault="00B147DE" w:rsidP="00B147DE">
      <w:pPr>
        <w:spacing w:after="0"/>
        <w:rPr>
          <w:rFonts w:ascii="Tahoma" w:hAnsi="Tahoma" w:cs="Tahoma"/>
          <w:b/>
          <w:i/>
          <w:sz w:val="19"/>
          <w:szCs w:val="19"/>
        </w:rPr>
      </w:pPr>
      <w:r w:rsidRPr="00B147DE">
        <w:rPr>
          <w:rFonts w:ascii="Tahoma" w:hAnsi="Tahoma" w:cs="Tahoma"/>
          <w:b/>
          <w:i/>
          <w:sz w:val="19"/>
          <w:szCs w:val="19"/>
        </w:rPr>
        <w:t>Food Service</w:t>
      </w:r>
    </w:p>
    <w:p w14:paraId="23073D5D" w14:textId="77777777" w:rsidR="00B147DE" w:rsidRDefault="00035DFD" w:rsidP="00B147DE">
      <w:pPr>
        <w:pStyle w:val="ListParagraph"/>
        <w:numPr>
          <w:ilvl w:val="0"/>
          <w:numId w:val="42"/>
        </w:numPr>
        <w:rPr>
          <w:rFonts w:ascii="Tahoma" w:hAnsi="Tahoma" w:cs="Tahoma"/>
          <w:szCs w:val="19"/>
        </w:rPr>
      </w:pPr>
      <w:r>
        <w:rPr>
          <w:rFonts w:ascii="Tahoma" w:hAnsi="Tahoma" w:cs="Tahoma"/>
          <w:szCs w:val="19"/>
        </w:rPr>
        <w:t xml:space="preserve">Manage/oversee food service </w:t>
      </w:r>
      <w:r w:rsidR="00C04A3B">
        <w:rPr>
          <w:rFonts w:ascii="Tahoma" w:hAnsi="Tahoma" w:cs="Tahoma"/>
          <w:szCs w:val="19"/>
        </w:rPr>
        <w:t xml:space="preserve">programs </w:t>
      </w:r>
    </w:p>
    <w:p w14:paraId="67C9DE51" w14:textId="77777777" w:rsidR="00C04A3B" w:rsidRDefault="00C04A3B" w:rsidP="00B147DE">
      <w:pPr>
        <w:pStyle w:val="ListParagraph"/>
        <w:numPr>
          <w:ilvl w:val="0"/>
          <w:numId w:val="42"/>
        </w:numPr>
        <w:rPr>
          <w:rFonts w:ascii="Tahoma" w:hAnsi="Tahoma" w:cs="Tahoma"/>
          <w:szCs w:val="19"/>
        </w:rPr>
      </w:pPr>
      <w:r>
        <w:rPr>
          <w:rFonts w:ascii="Tahoma" w:hAnsi="Tahoma" w:cs="Tahoma"/>
          <w:szCs w:val="19"/>
        </w:rPr>
        <w:t xml:space="preserve">Understand, execute and achieve Company standards in </w:t>
      </w:r>
      <w:r w:rsidRPr="00C04A3B">
        <w:rPr>
          <w:rFonts w:ascii="Tahoma" w:hAnsi="Tahoma" w:cs="Tahoma"/>
          <w:i/>
          <w:szCs w:val="19"/>
        </w:rPr>
        <w:t>cost of sales, speed of serve, guest satisfaction, product quality</w:t>
      </w:r>
      <w:r>
        <w:rPr>
          <w:rFonts w:ascii="Tahoma" w:hAnsi="Tahoma" w:cs="Tahoma"/>
          <w:szCs w:val="19"/>
        </w:rPr>
        <w:t xml:space="preserve"> etc.</w:t>
      </w:r>
    </w:p>
    <w:p w14:paraId="4662B8D8" w14:textId="77777777" w:rsidR="00C04A3B" w:rsidRDefault="00C04A3B" w:rsidP="00C04A3B">
      <w:pPr>
        <w:pStyle w:val="ListParagraph"/>
        <w:ind w:firstLine="0"/>
        <w:rPr>
          <w:rFonts w:ascii="Tahoma" w:hAnsi="Tahoma" w:cs="Tahoma"/>
          <w:szCs w:val="19"/>
        </w:rPr>
      </w:pPr>
    </w:p>
    <w:p w14:paraId="545A1421" w14:textId="77777777" w:rsidR="00C04A3B" w:rsidRDefault="00C04A3B" w:rsidP="00C04A3B">
      <w:pPr>
        <w:spacing w:after="0"/>
        <w:rPr>
          <w:rFonts w:ascii="Tahoma" w:hAnsi="Tahoma" w:cs="Tahoma"/>
          <w:b/>
          <w:i/>
          <w:sz w:val="19"/>
          <w:szCs w:val="19"/>
        </w:rPr>
      </w:pPr>
      <w:r w:rsidRPr="00C04A3B">
        <w:rPr>
          <w:rFonts w:ascii="Tahoma" w:hAnsi="Tahoma" w:cs="Tahoma"/>
          <w:b/>
          <w:i/>
          <w:sz w:val="19"/>
          <w:szCs w:val="19"/>
        </w:rPr>
        <w:t>Marketing</w:t>
      </w:r>
    </w:p>
    <w:p w14:paraId="1EC311C7" w14:textId="77777777" w:rsidR="00C04A3B" w:rsidRDefault="00C04A3B" w:rsidP="00C04A3B">
      <w:pPr>
        <w:pStyle w:val="ListParagraph"/>
        <w:numPr>
          <w:ilvl w:val="0"/>
          <w:numId w:val="43"/>
        </w:numPr>
        <w:rPr>
          <w:rFonts w:ascii="Tahoma" w:hAnsi="Tahoma" w:cs="Tahoma"/>
          <w:szCs w:val="19"/>
        </w:rPr>
      </w:pPr>
      <w:r>
        <w:rPr>
          <w:rFonts w:ascii="Tahoma" w:hAnsi="Tahoma" w:cs="Tahoma"/>
          <w:szCs w:val="19"/>
        </w:rPr>
        <w:t>Management and execution of marketing programs</w:t>
      </w:r>
    </w:p>
    <w:p w14:paraId="3C8DC653" w14:textId="77777777" w:rsidR="00C04A3B" w:rsidRDefault="007634EE" w:rsidP="00C04A3B">
      <w:pPr>
        <w:pStyle w:val="ListParagraph"/>
        <w:numPr>
          <w:ilvl w:val="0"/>
          <w:numId w:val="43"/>
        </w:numPr>
        <w:rPr>
          <w:rFonts w:ascii="Tahoma" w:hAnsi="Tahoma" w:cs="Tahoma"/>
          <w:szCs w:val="19"/>
        </w:rPr>
      </w:pPr>
      <w:r>
        <w:rPr>
          <w:rFonts w:ascii="Tahoma" w:hAnsi="Tahoma" w:cs="Tahoma"/>
          <w:szCs w:val="19"/>
        </w:rPr>
        <w:t>Oversight of Social Media Programs at theatre level</w:t>
      </w:r>
    </w:p>
    <w:p w14:paraId="25FE3F7C" w14:textId="77777777" w:rsidR="00C04A3B" w:rsidRDefault="00C04A3B" w:rsidP="00C04A3B">
      <w:pPr>
        <w:pStyle w:val="ListParagraph"/>
        <w:ind w:firstLine="0"/>
        <w:rPr>
          <w:rFonts w:ascii="Tahoma" w:hAnsi="Tahoma" w:cs="Tahoma"/>
          <w:szCs w:val="19"/>
        </w:rPr>
      </w:pPr>
    </w:p>
    <w:p w14:paraId="25D65004" w14:textId="77777777" w:rsidR="00C04A3B" w:rsidRDefault="00C04A3B" w:rsidP="00C04A3B">
      <w:pPr>
        <w:spacing w:after="0"/>
        <w:rPr>
          <w:rFonts w:ascii="Tahoma" w:hAnsi="Tahoma" w:cs="Tahoma"/>
          <w:b/>
          <w:i/>
          <w:sz w:val="19"/>
          <w:szCs w:val="19"/>
        </w:rPr>
      </w:pPr>
      <w:r>
        <w:rPr>
          <w:rFonts w:ascii="Tahoma" w:hAnsi="Tahoma" w:cs="Tahoma"/>
          <w:b/>
          <w:i/>
          <w:sz w:val="19"/>
          <w:szCs w:val="19"/>
        </w:rPr>
        <w:t>Human Resources</w:t>
      </w:r>
    </w:p>
    <w:p w14:paraId="29C8665F" w14:textId="77777777" w:rsidR="00C04A3B" w:rsidRPr="00C04A3B" w:rsidRDefault="00C04A3B" w:rsidP="00C04A3B">
      <w:pPr>
        <w:pStyle w:val="ListParagraph"/>
        <w:numPr>
          <w:ilvl w:val="0"/>
          <w:numId w:val="44"/>
        </w:numPr>
        <w:spacing w:after="0"/>
        <w:rPr>
          <w:rFonts w:ascii="Tahoma" w:hAnsi="Tahoma" w:cs="Tahoma"/>
          <w:b/>
          <w:i/>
          <w:szCs w:val="19"/>
        </w:rPr>
      </w:pPr>
      <w:r>
        <w:rPr>
          <w:rFonts w:ascii="Tahoma" w:hAnsi="Tahoma" w:cs="Tahoma"/>
          <w:szCs w:val="19"/>
        </w:rPr>
        <w:t>Accountable for recruitment, training, development and success of all levels of theatre employees</w:t>
      </w:r>
    </w:p>
    <w:p w14:paraId="080C17D7" w14:textId="77777777" w:rsidR="00C04A3B" w:rsidRPr="00C04A3B" w:rsidRDefault="00C04A3B" w:rsidP="00C04A3B">
      <w:pPr>
        <w:pStyle w:val="ListParagraph"/>
        <w:numPr>
          <w:ilvl w:val="0"/>
          <w:numId w:val="44"/>
        </w:numPr>
        <w:spacing w:after="0"/>
        <w:rPr>
          <w:rFonts w:ascii="Tahoma" w:hAnsi="Tahoma" w:cs="Tahoma"/>
          <w:b/>
          <w:i/>
          <w:szCs w:val="19"/>
        </w:rPr>
      </w:pPr>
      <w:r>
        <w:rPr>
          <w:rFonts w:ascii="Tahoma" w:hAnsi="Tahoma" w:cs="Tahoma"/>
          <w:szCs w:val="19"/>
        </w:rPr>
        <w:t>Execution of annual performance management program, performance improvement processes</w:t>
      </w:r>
    </w:p>
    <w:p w14:paraId="52FB57F7" w14:textId="77777777" w:rsidR="00C04A3B" w:rsidRPr="00C04A3B" w:rsidRDefault="00C04A3B" w:rsidP="00C04A3B">
      <w:pPr>
        <w:pStyle w:val="ListParagraph"/>
        <w:spacing w:after="0"/>
        <w:ind w:firstLine="0"/>
        <w:rPr>
          <w:rFonts w:ascii="Tahoma" w:hAnsi="Tahoma" w:cs="Tahoma"/>
          <w:b/>
          <w:i/>
          <w:szCs w:val="19"/>
        </w:rPr>
      </w:pPr>
    </w:p>
    <w:p w14:paraId="0F6A75CD" w14:textId="77777777" w:rsidR="00B147DE" w:rsidRDefault="00C04A3B" w:rsidP="00C04A3B">
      <w:pPr>
        <w:spacing w:after="0"/>
        <w:rPr>
          <w:rFonts w:ascii="Tahoma" w:hAnsi="Tahoma" w:cs="Tahoma"/>
          <w:b/>
          <w:i/>
          <w:sz w:val="19"/>
          <w:szCs w:val="19"/>
        </w:rPr>
      </w:pPr>
      <w:r w:rsidRPr="00C04A3B">
        <w:rPr>
          <w:rFonts w:ascii="Tahoma" w:hAnsi="Tahoma" w:cs="Tahoma"/>
          <w:b/>
          <w:i/>
          <w:sz w:val="19"/>
          <w:szCs w:val="19"/>
        </w:rPr>
        <w:t>Guest Focus</w:t>
      </w:r>
    </w:p>
    <w:p w14:paraId="0235EF80" w14:textId="77777777" w:rsidR="00C04A3B" w:rsidRDefault="00C04A3B" w:rsidP="00C04A3B">
      <w:pPr>
        <w:pStyle w:val="ListParagraph"/>
        <w:numPr>
          <w:ilvl w:val="0"/>
          <w:numId w:val="45"/>
        </w:numPr>
        <w:rPr>
          <w:rFonts w:ascii="Tahoma" w:hAnsi="Tahoma" w:cs="Tahoma"/>
          <w:szCs w:val="19"/>
        </w:rPr>
      </w:pPr>
      <w:r>
        <w:rPr>
          <w:rFonts w:ascii="Tahoma" w:hAnsi="Tahoma" w:cs="Tahoma"/>
          <w:szCs w:val="19"/>
        </w:rPr>
        <w:t>Company guest satisfaction program TUAU</w:t>
      </w:r>
    </w:p>
    <w:p w14:paraId="6A31B38D" w14:textId="77777777" w:rsidR="00C04A3B" w:rsidRPr="00C04A3B" w:rsidRDefault="00C04A3B" w:rsidP="00C04A3B">
      <w:pPr>
        <w:pStyle w:val="ListParagraph"/>
        <w:numPr>
          <w:ilvl w:val="0"/>
          <w:numId w:val="45"/>
        </w:numPr>
        <w:rPr>
          <w:rFonts w:ascii="Tahoma" w:hAnsi="Tahoma" w:cs="Tahoma"/>
          <w:szCs w:val="19"/>
        </w:rPr>
      </w:pPr>
      <w:r>
        <w:rPr>
          <w:rFonts w:ascii="Tahoma" w:hAnsi="Tahoma" w:cs="Tahoma"/>
          <w:szCs w:val="19"/>
        </w:rPr>
        <w:t xml:space="preserve">Consistent focus and attention </w:t>
      </w:r>
      <w:r w:rsidR="005F2E7F">
        <w:rPr>
          <w:rFonts w:ascii="Tahoma" w:hAnsi="Tahoma" w:cs="Tahoma"/>
          <w:szCs w:val="19"/>
        </w:rPr>
        <w:t>delivering a better movie going experience</w:t>
      </w:r>
    </w:p>
    <w:p w14:paraId="0FC20EF4" w14:textId="77777777" w:rsidR="00B147DE" w:rsidRDefault="00B147DE" w:rsidP="00F27F6D">
      <w:pPr>
        <w:rPr>
          <w:rFonts w:ascii="Tahoma" w:hAnsi="Tahoma" w:cs="Tahoma"/>
          <w:sz w:val="19"/>
          <w:szCs w:val="19"/>
        </w:rPr>
      </w:pPr>
    </w:p>
    <w:p w14:paraId="22C4723F" w14:textId="6FD31FD7" w:rsidR="004C2988" w:rsidRDefault="00244092" w:rsidP="0029580A">
      <w:pPr>
        <w:jc w:val="both"/>
        <w:rPr>
          <w:rFonts w:ascii="Tahoma" w:hAnsi="Tahoma" w:cs="Tahoma"/>
          <w:sz w:val="19"/>
          <w:szCs w:val="19"/>
        </w:rPr>
      </w:pPr>
      <w:r>
        <w:rPr>
          <w:rFonts w:ascii="Tahoma" w:hAnsi="Tahoma" w:cs="Tahoma"/>
          <w:sz w:val="19"/>
          <w:szCs w:val="19"/>
        </w:rPr>
        <w:t xml:space="preserve">Opening our new theatre in </w:t>
      </w:r>
      <w:r w:rsidR="00606DC7">
        <w:rPr>
          <w:rFonts w:ascii="Tahoma" w:hAnsi="Tahoma" w:cs="Tahoma"/>
          <w:sz w:val="19"/>
          <w:szCs w:val="19"/>
        </w:rPr>
        <w:t>Saskatoon</w:t>
      </w:r>
      <w:r>
        <w:rPr>
          <w:rFonts w:ascii="Tahoma" w:hAnsi="Tahoma" w:cs="Tahoma"/>
          <w:sz w:val="19"/>
          <w:szCs w:val="19"/>
        </w:rPr>
        <w:t xml:space="preserve"> will be an exciting and challenging </w:t>
      </w:r>
      <w:r w:rsidR="00607FBE">
        <w:rPr>
          <w:rFonts w:ascii="Tahoma" w:hAnsi="Tahoma" w:cs="Tahoma"/>
          <w:sz w:val="19"/>
          <w:szCs w:val="19"/>
        </w:rPr>
        <w:t>career opportunity!</w:t>
      </w:r>
      <w:r w:rsidR="0039451E">
        <w:rPr>
          <w:rFonts w:ascii="Tahoma" w:hAnsi="Tahoma" w:cs="Tahoma"/>
          <w:sz w:val="19"/>
          <w:szCs w:val="19"/>
        </w:rPr>
        <w:t xml:space="preserve"> </w:t>
      </w:r>
      <w:r w:rsidR="004B123E">
        <w:rPr>
          <w:rFonts w:ascii="Tahoma" w:hAnsi="Tahoma" w:cs="Tahoma"/>
          <w:sz w:val="19"/>
          <w:szCs w:val="19"/>
        </w:rPr>
        <w:t>Working closely with the Regional Director of Operations and corporate support staff you will be responsible for operations start up, staff recruitment &amp; training and ongoing operations.</w:t>
      </w:r>
      <w:r w:rsidR="004C2988">
        <w:rPr>
          <w:rFonts w:ascii="Tahoma" w:hAnsi="Tahoma" w:cs="Tahoma"/>
          <w:sz w:val="19"/>
          <w:szCs w:val="19"/>
        </w:rPr>
        <w:t xml:space="preserve"> </w:t>
      </w:r>
    </w:p>
    <w:p w14:paraId="655F98ED" w14:textId="77777777" w:rsidR="003A0F74" w:rsidRDefault="003A0F74" w:rsidP="00F27F6D">
      <w:pPr>
        <w:rPr>
          <w:rFonts w:ascii="Tahoma" w:hAnsi="Tahoma" w:cs="Tahoma"/>
          <w:b/>
          <w:sz w:val="19"/>
          <w:szCs w:val="19"/>
          <w:u w:val="single"/>
        </w:rPr>
      </w:pPr>
    </w:p>
    <w:p w14:paraId="1F7AA539" w14:textId="290734EE" w:rsidR="003A0F74" w:rsidRDefault="003A0F74" w:rsidP="00F27F6D">
      <w:pPr>
        <w:rPr>
          <w:rFonts w:ascii="Tahoma" w:hAnsi="Tahoma" w:cs="Tahoma"/>
          <w:b/>
          <w:sz w:val="19"/>
          <w:szCs w:val="19"/>
          <w:u w:val="single"/>
        </w:rPr>
      </w:pPr>
    </w:p>
    <w:p w14:paraId="1486587F" w14:textId="77777777" w:rsidR="00DE209A" w:rsidRDefault="00DE209A" w:rsidP="00F27F6D">
      <w:pPr>
        <w:rPr>
          <w:rFonts w:ascii="Tahoma" w:hAnsi="Tahoma" w:cs="Tahoma"/>
          <w:b/>
          <w:sz w:val="19"/>
          <w:szCs w:val="19"/>
          <w:u w:val="single"/>
        </w:rPr>
      </w:pPr>
    </w:p>
    <w:p w14:paraId="3F214F7A" w14:textId="77777777" w:rsidR="003A0F74" w:rsidRDefault="003A0F74" w:rsidP="00F27F6D">
      <w:pPr>
        <w:rPr>
          <w:rFonts w:ascii="Tahoma" w:hAnsi="Tahoma" w:cs="Tahoma"/>
          <w:b/>
          <w:sz w:val="19"/>
          <w:szCs w:val="19"/>
          <w:u w:val="single"/>
        </w:rPr>
      </w:pPr>
    </w:p>
    <w:p w14:paraId="7BF2D801" w14:textId="77777777" w:rsidR="00221D39" w:rsidRDefault="003A0F74" w:rsidP="00F27F6D">
      <w:pPr>
        <w:rPr>
          <w:rFonts w:ascii="Tahoma" w:hAnsi="Tahoma" w:cs="Tahoma"/>
          <w:b/>
          <w:sz w:val="19"/>
          <w:szCs w:val="19"/>
          <w:u w:val="single"/>
        </w:rPr>
      </w:pPr>
      <w:r>
        <w:rPr>
          <w:rFonts w:ascii="Tahoma" w:hAnsi="Tahoma" w:cs="Tahoma"/>
          <w:b/>
          <w:sz w:val="19"/>
          <w:szCs w:val="19"/>
          <w:u w:val="single"/>
        </w:rPr>
        <w:t>Compensation:</w:t>
      </w:r>
    </w:p>
    <w:p w14:paraId="2E5592A7" w14:textId="77777777" w:rsidR="003A0F74" w:rsidRPr="009633FB" w:rsidRDefault="009633FB" w:rsidP="009633FB">
      <w:pPr>
        <w:pStyle w:val="ListParagraph"/>
        <w:numPr>
          <w:ilvl w:val="0"/>
          <w:numId w:val="46"/>
        </w:numPr>
        <w:rPr>
          <w:rFonts w:ascii="Tahoma" w:hAnsi="Tahoma" w:cs="Tahoma"/>
          <w:szCs w:val="19"/>
        </w:rPr>
      </w:pPr>
      <w:r w:rsidRPr="009633FB">
        <w:rPr>
          <w:rFonts w:ascii="Tahoma" w:hAnsi="Tahoma" w:cs="Tahoma"/>
          <w:szCs w:val="19"/>
        </w:rPr>
        <w:t>Competitive base salary</w:t>
      </w:r>
    </w:p>
    <w:p w14:paraId="23E7E6EA" w14:textId="77777777" w:rsidR="009633FB" w:rsidRPr="009633FB" w:rsidRDefault="009633FB" w:rsidP="009633FB">
      <w:pPr>
        <w:pStyle w:val="ListParagraph"/>
        <w:numPr>
          <w:ilvl w:val="0"/>
          <w:numId w:val="46"/>
        </w:numPr>
        <w:rPr>
          <w:rFonts w:ascii="Tahoma" w:hAnsi="Tahoma" w:cs="Tahoma"/>
          <w:szCs w:val="19"/>
        </w:rPr>
      </w:pPr>
      <w:r w:rsidRPr="009633FB">
        <w:rPr>
          <w:rFonts w:ascii="Tahoma" w:hAnsi="Tahoma" w:cs="Tahoma"/>
          <w:szCs w:val="19"/>
        </w:rPr>
        <w:t>Annual Performance Bonus</w:t>
      </w:r>
    </w:p>
    <w:p w14:paraId="1292551C" w14:textId="77777777" w:rsidR="009633FB" w:rsidRPr="009633FB" w:rsidRDefault="009633FB" w:rsidP="009633FB">
      <w:pPr>
        <w:pStyle w:val="ListParagraph"/>
        <w:numPr>
          <w:ilvl w:val="0"/>
          <w:numId w:val="46"/>
        </w:numPr>
        <w:rPr>
          <w:rFonts w:ascii="Tahoma" w:hAnsi="Tahoma" w:cs="Tahoma"/>
          <w:szCs w:val="19"/>
        </w:rPr>
      </w:pPr>
      <w:r w:rsidRPr="009633FB">
        <w:rPr>
          <w:rFonts w:ascii="Tahoma" w:hAnsi="Tahoma" w:cs="Tahoma"/>
          <w:szCs w:val="19"/>
        </w:rPr>
        <w:t>Group Health Benefits</w:t>
      </w:r>
    </w:p>
    <w:p w14:paraId="431CAF1E" w14:textId="77777777" w:rsidR="00BA28BF" w:rsidRPr="00BA28BF" w:rsidRDefault="00BA28BF" w:rsidP="00BA28BF">
      <w:pPr>
        <w:pStyle w:val="ListParagraph"/>
        <w:ind w:firstLine="0"/>
        <w:rPr>
          <w:rFonts w:ascii="Tahoma" w:hAnsi="Tahoma" w:cs="Tahoma"/>
          <w:szCs w:val="19"/>
        </w:rPr>
      </w:pPr>
    </w:p>
    <w:p w14:paraId="3E76FBEC" w14:textId="77777777" w:rsidR="00B95A49" w:rsidRPr="00577ACF" w:rsidRDefault="009633FB" w:rsidP="00577ACF">
      <w:pPr>
        <w:spacing w:after="0"/>
        <w:jc w:val="both"/>
        <w:rPr>
          <w:rFonts w:ascii="Tahoma" w:hAnsi="Tahoma"/>
          <w:b/>
          <w:sz w:val="19"/>
          <w:szCs w:val="19"/>
        </w:rPr>
      </w:pPr>
      <w:r>
        <w:rPr>
          <w:rFonts w:ascii="Tahoma" w:hAnsi="Tahoma"/>
          <w:b/>
          <w:sz w:val="19"/>
          <w:szCs w:val="19"/>
        </w:rPr>
        <w:t>Requirements</w:t>
      </w:r>
      <w:r w:rsidR="00577ACF">
        <w:rPr>
          <w:rFonts w:ascii="Tahoma" w:hAnsi="Tahoma"/>
          <w:b/>
          <w:sz w:val="19"/>
          <w:szCs w:val="19"/>
        </w:rPr>
        <w:t>:</w:t>
      </w:r>
    </w:p>
    <w:p w14:paraId="75AB6765" w14:textId="77777777" w:rsidR="00BE441E" w:rsidRDefault="008C2343" w:rsidP="0029580A">
      <w:pPr>
        <w:numPr>
          <w:ilvl w:val="0"/>
          <w:numId w:val="9"/>
        </w:numPr>
        <w:tabs>
          <w:tab w:val="clear" w:pos="720"/>
          <w:tab w:val="num" w:pos="546"/>
        </w:tabs>
        <w:spacing w:after="0"/>
        <w:ind w:left="546"/>
        <w:jc w:val="both"/>
        <w:rPr>
          <w:rFonts w:ascii="Tahoma" w:hAnsi="Tahoma"/>
          <w:sz w:val="18"/>
          <w:szCs w:val="18"/>
        </w:rPr>
      </w:pPr>
      <w:r>
        <w:rPr>
          <w:rFonts w:ascii="Tahoma" w:hAnsi="Tahoma"/>
          <w:sz w:val="18"/>
          <w:szCs w:val="18"/>
        </w:rPr>
        <w:t>Ability</w:t>
      </w:r>
      <w:r w:rsidR="00BE441E">
        <w:rPr>
          <w:rFonts w:ascii="Tahoma" w:hAnsi="Tahoma"/>
          <w:sz w:val="18"/>
          <w:szCs w:val="18"/>
        </w:rPr>
        <w:t xml:space="preserve"> to work under pressure in a fast-paced environment</w:t>
      </w:r>
    </w:p>
    <w:p w14:paraId="4BAA85A7" w14:textId="77777777" w:rsidR="00BE441E" w:rsidRDefault="00BE441E" w:rsidP="0029580A">
      <w:pPr>
        <w:numPr>
          <w:ilvl w:val="0"/>
          <w:numId w:val="9"/>
        </w:numPr>
        <w:tabs>
          <w:tab w:val="clear" w:pos="720"/>
          <w:tab w:val="num" w:pos="546"/>
        </w:tabs>
        <w:spacing w:after="0"/>
        <w:ind w:left="546"/>
        <w:jc w:val="both"/>
        <w:rPr>
          <w:rFonts w:ascii="Tahoma" w:hAnsi="Tahoma"/>
          <w:sz w:val="18"/>
          <w:szCs w:val="18"/>
        </w:rPr>
      </w:pPr>
      <w:r>
        <w:rPr>
          <w:rFonts w:ascii="Tahoma" w:hAnsi="Tahoma"/>
          <w:sz w:val="18"/>
          <w:szCs w:val="18"/>
        </w:rPr>
        <w:t>Time management, organizational skills</w:t>
      </w:r>
      <w:r w:rsidR="008C2343">
        <w:rPr>
          <w:rFonts w:ascii="Tahoma" w:hAnsi="Tahoma"/>
          <w:sz w:val="18"/>
          <w:szCs w:val="18"/>
        </w:rPr>
        <w:t>, interpersonal and problem-solving skills</w:t>
      </w:r>
    </w:p>
    <w:p w14:paraId="67D62A29" w14:textId="77777777" w:rsidR="00DB42C6" w:rsidRDefault="00577ACF" w:rsidP="0029580A">
      <w:pPr>
        <w:numPr>
          <w:ilvl w:val="0"/>
          <w:numId w:val="9"/>
        </w:numPr>
        <w:tabs>
          <w:tab w:val="clear" w:pos="720"/>
          <w:tab w:val="num" w:pos="546"/>
        </w:tabs>
        <w:spacing w:after="0"/>
        <w:ind w:left="546"/>
        <w:jc w:val="both"/>
        <w:rPr>
          <w:rFonts w:ascii="Tahoma" w:hAnsi="Tahoma"/>
          <w:sz w:val="18"/>
          <w:szCs w:val="18"/>
        </w:rPr>
      </w:pPr>
      <w:r w:rsidRPr="00DB42C6">
        <w:rPr>
          <w:rFonts w:ascii="Tahoma" w:hAnsi="Tahoma"/>
          <w:sz w:val="18"/>
          <w:szCs w:val="18"/>
        </w:rPr>
        <w:t xml:space="preserve">Minimum 3 to 5 years’ experience </w:t>
      </w:r>
      <w:r w:rsidR="00BE441E">
        <w:rPr>
          <w:rFonts w:ascii="Tahoma" w:hAnsi="Tahoma"/>
          <w:sz w:val="18"/>
          <w:szCs w:val="18"/>
        </w:rPr>
        <w:t xml:space="preserve">in a people leadership role, </w:t>
      </w:r>
      <w:r w:rsidRPr="00DB42C6">
        <w:rPr>
          <w:rFonts w:ascii="Tahoma" w:hAnsi="Tahoma"/>
          <w:sz w:val="18"/>
          <w:szCs w:val="18"/>
        </w:rPr>
        <w:t>motivating and managing a dynamic team</w:t>
      </w:r>
    </w:p>
    <w:p w14:paraId="1E1C6693" w14:textId="77777777" w:rsidR="00577ACF" w:rsidRPr="00BE441E" w:rsidRDefault="00DB42C6" w:rsidP="0029580A">
      <w:pPr>
        <w:numPr>
          <w:ilvl w:val="0"/>
          <w:numId w:val="9"/>
        </w:numPr>
        <w:tabs>
          <w:tab w:val="clear" w:pos="720"/>
          <w:tab w:val="num" w:pos="546"/>
        </w:tabs>
        <w:spacing w:after="0"/>
        <w:ind w:left="546"/>
        <w:jc w:val="both"/>
        <w:rPr>
          <w:rFonts w:ascii="Tahoma" w:hAnsi="Tahoma"/>
          <w:sz w:val="18"/>
          <w:szCs w:val="18"/>
        </w:rPr>
      </w:pPr>
      <w:r>
        <w:rPr>
          <w:rFonts w:ascii="Tahoma" w:hAnsi="Tahoma"/>
          <w:sz w:val="18"/>
          <w:szCs w:val="18"/>
        </w:rPr>
        <w:t xml:space="preserve">Experience in retail, quick service, hospitality, customer service </w:t>
      </w:r>
      <w:r w:rsidR="008C2343">
        <w:rPr>
          <w:rFonts w:ascii="Tahoma" w:hAnsi="Tahoma"/>
          <w:sz w:val="18"/>
          <w:szCs w:val="18"/>
        </w:rPr>
        <w:t>focused environments</w:t>
      </w:r>
    </w:p>
    <w:p w14:paraId="4297DCA9" w14:textId="77777777" w:rsidR="008C2343" w:rsidRPr="008C2343" w:rsidRDefault="008C2343" w:rsidP="0029580A">
      <w:pPr>
        <w:numPr>
          <w:ilvl w:val="0"/>
          <w:numId w:val="9"/>
        </w:numPr>
        <w:tabs>
          <w:tab w:val="clear" w:pos="720"/>
          <w:tab w:val="num" w:pos="546"/>
        </w:tabs>
        <w:spacing w:after="0"/>
        <w:ind w:left="546"/>
        <w:jc w:val="both"/>
        <w:rPr>
          <w:rFonts w:ascii="Tahoma" w:hAnsi="Tahoma" w:cs="Tahoma"/>
          <w:sz w:val="18"/>
          <w:szCs w:val="18"/>
        </w:rPr>
      </w:pPr>
      <w:r>
        <w:rPr>
          <w:rFonts w:ascii="Tahoma" w:hAnsi="Tahoma" w:cs="Tahoma"/>
          <w:sz w:val="18"/>
          <w:szCs w:val="18"/>
        </w:rPr>
        <w:t>Ability to work non-traditional hours (evenings, nights, weekends and holidays)</w:t>
      </w:r>
    </w:p>
    <w:p w14:paraId="56F90F44" w14:textId="77777777" w:rsidR="00577ACF" w:rsidRDefault="00577ACF" w:rsidP="0029580A">
      <w:pPr>
        <w:numPr>
          <w:ilvl w:val="0"/>
          <w:numId w:val="9"/>
        </w:numPr>
        <w:tabs>
          <w:tab w:val="clear" w:pos="720"/>
          <w:tab w:val="num" w:pos="546"/>
        </w:tabs>
        <w:spacing w:after="0"/>
        <w:ind w:left="546"/>
        <w:jc w:val="both"/>
        <w:rPr>
          <w:rFonts w:ascii="Tahoma" w:hAnsi="Tahoma" w:cs="Tahoma"/>
          <w:sz w:val="18"/>
          <w:szCs w:val="18"/>
        </w:rPr>
      </w:pPr>
      <w:r w:rsidRPr="008C2343">
        <w:rPr>
          <w:rFonts w:ascii="Tahoma" w:hAnsi="Tahoma" w:cs="Tahoma"/>
          <w:sz w:val="18"/>
          <w:szCs w:val="18"/>
        </w:rPr>
        <w:t xml:space="preserve">Completion of a </w:t>
      </w:r>
      <w:r w:rsidR="008C3D7D">
        <w:rPr>
          <w:rFonts w:ascii="Tahoma" w:hAnsi="Tahoma" w:cs="Tahoma"/>
          <w:sz w:val="18"/>
          <w:szCs w:val="18"/>
        </w:rPr>
        <w:t xml:space="preserve">post-secondary education program in </w:t>
      </w:r>
      <w:r w:rsidR="008C2343">
        <w:rPr>
          <w:rFonts w:ascii="Tahoma" w:hAnsi="Tahoma" w:cs="Tahoma"/>
          <w:sz w:val="18"/>
          <w:szCs w:val="18"/>
        </w:rPr>
        <w:t xml:space="preserve">business, finance or hospitality </w:t>
      </w:r>
      <w:r w:rsidR="008C3D7D">
        <w:rPr>
          <w:rFonts w:ascii="Tahoma" w:hAnsi="Tahoma" w:cs="Tahoma"/>
          <w:sz w:val="18"/>
          <w:szCs w:val="18"/>
        </w:rPr>
        <w:t>would be considered an asset</w:t>
      </w:r>
    </w:p>
    <w:p w14:paraId="2BCB95AC" w14:textId="77777777" w:rsidR="008C2343" w:rsidRPr="008C2343" w:rsidRDefault="008C2343" w:rsidP="0029580A">
      <w:pPr>
        <w:numPr>
          <w:ilvl w:val="0"/>
          <w:numId w:val="9"/>
        </w:numPr>
        <w:tabs>
          <w:tab w:val="clear" w:pos="720"/>
          <w:tab w:val="num" w:pos="546"/>
        </w:tabs>
        <w:spacing w:after="0"/>
        <w:ind w:left="546"/>
        <w:jc w:val="both"/>
        <w:rPr>
          <w:rFonts w:ascii="Tahoma" w:hAnsi="Tahoma" w:cs="Tahoma"/>
          <w:sz w:val="18"/>
          <w:szCs w:val="18"/>
        </w:rPr>
      </w:pPr>
      <w:r>
        <w:rPr>
          <w:rFonts w:ascii="Tahoma" w:hAnsi="Tahoma" w:cs="Tahoma"/>
          <w:sz w:val="18"/>
          <w:szCs w:val="18"/>
        </w:rPr>
        <w:t>3 – 5 years related experience</w:t>
      </w:r>
    </w:p>
    <w:p w14:paraId="3C39A587" w14:textId="77777777" w:rsidR="00BE66E8" w:rsidRDefault="00BE66E8" w:rsidP="0036194C">
      <w:pPr>
        <w:spacing w:after="4" w:line="249" w:lineRule="auto"/>
        <w:jc w:val="both"/>
        <w:rPr>
          <w:rFonts w:ascii="Tahoma" w:hAnsi="Tahoma" w:cs="Tahoma"/>
          <w:sz w:val="19"/>
          <w:szCs w:val="19"/>
        </w:rPr>
      </w:pPr>
    </w:p>
    <w:p w14:paraId="0A8FEECF" w14:textId="77777777" w:rsidR="00221D39" w:rsidRDefault="00221D39" w:rsidP="0036194C">
      <w:pPr>
        <w:spacing w:after="4" w:line="249" w:lineRule="auto"/>
        <w:jc w:val="both"/>
        <w:rPr>
          <w:rFonts w:ascii="Tahoma" w:hAnsi="Tahoma" w:cs="Tahoma"/>
          <w:sz w:val="19"/>
          <w:szCs w:val="19"/>
        </w:rPr>
      </w:pPr>
    </w:p>
    <w:p w14:paraId="4EC9289B" w14:textId="77777777" w:rsidR="00CD56F3" w:rsidRPr="00CD56F3" w:rsidRDefault="00CD56F3" w:rsidP="00CD56F3">
      <w:pPr>
        <w:spacing w:after="4" w:line="249" w:lineRule="auto"/>
        <w:ind w:left="360"/>
        <w:jc w:val="both"/>
        <w:rPr>
          <w:rFonts w:ascii="Tahoma" w:hAnsi="Tahoma" w:cs="Tahoma"/>
          <w:sz w:val="6"/>
          <w:szCs w:val="6"/>
        </w:rPr>
      </w:pPr>
    </w:p>
    <w:p w14:paraId="16279EFF" w14:textId="77777777" w:rsidR="00875F6B" w:rsidRDefault="0005631A" w:rsidP="00875F6B">
      <w:pPr>
        <w:spacing w:after="0"/>
        <w:jc w:val="center"/>
        <w:rPr>
          <w:rFonts w:ascii="Tahoma" w:hAnsi="Tahoma"/>
          <w:b/>
          <w:i/>
          <w:sz w:val="18"/>
          <w:szCs w:val="18"/>
          <w:lang w:val="en-US"/>
        </w:rPr>
      </w:pPr>
      <w:r>
        <w:rPr>
          <w:rFonts w:ascii="Tahoma" w:hAnsi="Tahoma"/>
          <w:b/>
          <w:i/>
          <w:sz w:val="18"/>
          <w:szCs w:val="18"/>
          <w:lang w:val="en-US"/>
        </w:rPr>
        <w:t>This position is eligible for relocation assistance.</w:t>
      </w:r>
    </w:p>
    <w:p w14:paraId="090B6A91" w14:textId="77777777" w:rsidR="008B40E8" w:rsidRDefault="008B40E8" w:rsidP="00875F6B">
      <w:pPr>
        <w:spacing w:after="0"/>
        <w:jc w:val="center"/>
        <w:rPr>
          <w:rFonts w:ascii="Tahoma" w:hAnsi="Tahoma"/>
          <w:b/>
          <w:i/>
          <w:sz w:val="18"/>
          <w:szCs w:val="18"/>
          <w:lang w:val="en-US"/>
        </w:rPr>
      </w:pPr>
    </w:p>
    <w:p w14:paraId="1603EC8F" w14:textId="77777777" w:rsidR="0029580A" w:rsidRDefault="0029580A" w:rsidP="0029580A">
      <w:pPr>
        <w:spacing w:after="0"/>
        <w:jc w:val="both"/>
        <w:rPr>
          <w:rFonts w:ascii="Tahoma" w:hAnsi="Tahoma"/>
          <w:b/>
          <w:sz w:val="18"/>
          <w:szCs w:val="18"/>
          <w:lang w:val="en-US"/>
        </w:rPr>
      </w:pPr>
      <w:r>
        <w:rPr>
          <w:rFonts w:ascii="Tahoma" w:hAnsi="Tahoma"/>
          <w:b/>
          <w:sz w:val="18"/>
          <w:szCs w:val="18"/>
          <w:lang w:val="en-US"/>
        </w:rPr>
        <w:t xml:space="preserve">If you require assistance or an alternative accessible format, due to a disability, in accessing or completing any aspect of the application process, please contact Human Resources at </w:t>
      </w:r>
      <w:hyperlink r:id="rId7" w:history="1">
        <w:r>
          <w:rPr>
            <w:rStyle w:val="Hyperlink"/>
            <w:rFonts w:ascii="Tahoma" w:hAnsi="Tahoma"/>
            <w:b/>
            <w:sz w:val="18"/>
            <w:szCs w:val="18"/>
            <w:lang w:val="en-US"/>
          </w:rPr>
          <w:t>accessibility@landmarkcinemas.com</w:t>
        </w:r>
      </w:hyperlink>
      <w:r>
        <w:rPr>
          <w:rFonts w:ascii="Tahoma" w:hAnsi="Tahoma"/>
          <w:b/>
          <w:sz w:val="18"/>
          <w:szCs w:val="18"/>
          <w:lang w:val="en-US"/>
        </w:rPr>
        <w:t xml:space="preserve"> or 403-254-3983. </w:t>
      </w:r>
    </w:p>
    <w:p w14:paraId="2F96E00C" w14:textId="77777777" w:rsidR="00052899" w:rsidRPr="00FF3DEE" w:rsidRDefault="00052899" w:rsidP="00052899">
      <w:pPr>
        <w:spacing w:after="0"/>
        <w:jc w:val="both"/>
        <w:rPr>
          <w:rFonts w:ascii="Tahoma" w:hAnsi="Tahoma"/>
          <w:sz w:val="12"/>
          <w:szCs w:val="12"/>
          <w:lang w:val="en-US"/>
        </w:rPr>
      </w:pPr>
    </w:p>
    <w:p w14:paraId="4A1E0BBE" w14:textId="77777777" w:rsidR="0029580A" w:rsidRDefault="0029580A" w:rsidP="00052899">
      <w:pPr>
        <w:spacing w:after="0"/>
        <w:jc w:val="center"/>
        <w:rPr>
          <w:rFonts w:ascii="Tahoma" w:hAnsi="Tahoma"/>
          <w:b/>
          <w:sz w:val="18"/>
          <w:szCs w:val="18"/>
        </w:rPr>
      </w:pPr>
    </w:p>
    <w:p w14:paraId="7DB55AA0" w14:textId="77777777" w:rsidR="00052899" w:rsidRPr="007967FD" w:rsidRDefault="00052899" w:rsidP="00052899">
      <w:pPr>
        <w:spacing w:after="0"/>
        <w:jc w:val="center"/>
        <w:rPr>
          <w:rFonts w:ascii="Tahoma" w:hAnsi="Tahoma"/>
          <w:sz w:val="18"/>
          <w:szCs w:val="18"/>
        </w:rPr>
      </w:pPr>
      <w:r w:rsidRPr="007967FD">
        <w:rPr>
          <w:rFonts w:ascii="Tahoma" w:hAnsi="Tahoma"/>
          <w:b/>
          <w:sz w:val="18"/>
          <w:szCs w:val="18"/>
        </w:rPr>
        <w:t>ONLY QUALIF</w:t>
      </w:r>
      <w:r>
        <w:rPr>
          <w:rFonts w:ascii="Tahoma" w:hAnsi="Tahoma"/>
          <w:b/>
          <w:sz w:val="18"/>
          <w:szCs w:val="18"/>
        </w:rPr>
        <w:t>IED APPLICANTS WILL BE CONTACTED</w:t>
      </w:r>
    </w:p>
    <w:p w14:paraId="3162ADD4" w14:textId="7647E59E" w:rsidR="00052899" w:rsidRDefault="00052899" w:rsidP="00052899">
      <w:pPr>
        <w:spacing w:after="0"/>
        <w:jc w:val="center"/>
        <w:rPr>
          <w:b/>
          <w:color w:val="365F91"/>
          <w:sz w:val="18"/>
          <w:szCs w:val="18"/>
        </w:rPr>
      </w:pPr>
      <w:r w:rsidRPr="007967FD">
        <w:rPr>
          <w:rFonts w:ascii="Tahoma" w:hAnsi="Tahoma"/>
          <w:b/>
          <w:sz w:val="18"/>
          <w:szCs w:val="18"/>
        </w:rPr>
        <w:t>Please qu</w:t>
      </w:r>
      <w:r>
        <w:rPr>
          <w:rFonts w:ascii="Tahoma" w:hAnsi="Tahoma"/>
          <w:b/>
          <w:sz w:val="18"/>
          <w:szCs w:val="18"/>
        </w:rPr>
        <w:t xml:space="preserve">ote employment posting number </w:t>
      </w:r>
      <w:r w:rsidR="00606DC7">
        <w:rPr>
          <w:b/>
          <w:color w:val="2E74B5" w:themeColor="accent1" w:themeShade="BF"/>
          <w:szCs w:val="20"/>
        </w:rPr>
        <w:t>301</w:t>
      </w:r>
      <w:r w:rsidR="0029580A" w:rsidRPr="0029580A">
        <w:rPr>
          <w:b/>
          <w:color w:val="2E74B5" w:themeColor="accent1" w:themeShade="BF"/>
          <w:szCs w:val="20"/>
        </w:rPr>
        <w:t>GM-1</w:t>
      </w:r>
      <w:r w:rsidR="00DE209A">
        <w:rPr>
          <w:b/>
          <w:color w:val="2E74B5" w:themeColor="accent1" w:themeShade="BF"/>
          <w:szCs w:val="20"/>
        </w:rPr>
        <w:t>8</w:t>
      </w:r>
      <w:r w:rsidR="00606DC7">
        <w:rPr>
          <w:b/>
          <w:color w:val="2E74B5" w:themeColor="accent1" w:themeShade="BF"/>
          <w:szCs w:val="20"/>
        </w:rPr>
        <w:t>0223</w:t>
      </w:r>
      <w:bookmarkStart w:id="0" w:name="_GoBack"/>
      <w:bookmarkEnd w:id="0"/>
    </w:p>
    <w:p w14:paraId="31B361AD" w14:textId="77777777" w:rsidR="00052899" w:rsidRDefault="00052899" w:rsidP="00052899">
      <w:pPr>
        <w:spacing w:after="0"/>
        <w:jc w:val="center"/>
        <w:rPr>
          <w:rFonts w:ascii="Tahoma" w:hAnsi="Tahoma"/>
          <w:b/>
          <w:sz w:val="18"/>
          <w:szCs w:val="18"/>
        </w:rPr>
      </w:pPr>
      <w:r w:rsidRPr="00194B2E">
        <w:rPr>
          <w:rFonts w:ascii="Tahoma" w:hAnsi="Tahoma"/>
          <w:b/>
          <w:sz w:val="18"/>
          <w:szCs w:val="18"/>
        </w:rPr>
        <w:t>Email</w:t>
      </w:r>
      <w:r w:rsidRPr="00C51F1E">
        <w:rPr>
          <w:rFonts w:ascii="Tahoma" w:hAnsi="Tahoma"/>
          <w:b/>
          <w:sz w:val="18"/>
          <w:szCs w:val="18"/>
        </w:rPr>
        <w:t xml:space="preserve">: </w:t>
      </w:r>
      <w:hyperlink r:id="rId8" w:history="1">
        <w:r w:rsidRPr="00A405FF">
          <w:rPr>
            <w:rStyle w:val="Hyperlink"/>
            <w:rFonts w:ascii="Tahoma" w:hAnsi="Tahoma"/>
            <w:b/>
            <w:sz w:val="18"/>
            <w:szCs w:val="18"/>
          </w:rPr>
          <w:t>resumes@landmarkcinemas.com</w:t>
        </w:r>
      </w:hyperlink>
    </w:p>
    <w:p w14:paraId="49B70483" w14:textId="77777777" w:rsidR="005E4189" w:rsidRPr="009827A3" w:rsidRDefault="005E4189" w:rsidP="00052899">
      <w:pPr>
        <w:spacing w:after="0" w:line="240" w:lineRule="auto"/>
        <w:jc w:val="center"/>
        <w:rPr>
          <w:rFonts w:ascii="Tahoma" w:hAnsi="Tahoma" w:cs="Tahoma"/>
          <w:b/>
          <w:bCs/>
          <w:color w:val="C4262E"/>
          <w:sz w:val="19"/>
          <w:szCs w:val="19"/>
        </w:rPr>
      </w:pPr>
    </w:p>
    <w:sectPr w:rsidR="005E4189" w:rsidRPr="009827A3" w:rsidSect="00691BAF">
      <w:headerReference w:type="default" r:id="rId9"/>
      <w:pgSz w:w="12240" w:h="15840" w:code="1"/>
      <w:pgMar w:top="720" w:right="720" w:bottom="720" w:left="720" w:header="576" w:footer="706"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3900" w14:textId="77777777" w:rsidR="00B44255" w:rsidRDefault="00B44255" w:rsidP="00BA0C3E">
      <w:pPr>
        <w:spacing w:after="0" w:line="240" w:lineRule="auto"/>
      </w:pPr>
      <w:r>
        <w:separator/>
      </w:r>
    </w:p>
  </w:endnote>
  <w:endnote w:type="continuationSeparator" w:id="0">
    <w:p w14:paraId="7DAD6AD7" w14:textId="77777777" w:rsidR="00B44255" w:rsidRDefault="00B44255" w:rsidP="00BA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4045" w14:textId="77777777" w:rsidR="00B44255" w:rsidRDefault="00B44255" w:rsidP="00BA0C3E">
      <w:pPr>
        <w:spacing w:after="0" w:line="240" w:lineRule="auto"/>
      </w:pPr>
      <w:r>
        <w:separator/>
      </w:r>
    </w:p>
  </w:footnote>
  <w:footnote w:type="continuationSeparator" w:id="0">
    <w:p w14:paraId="50847EEA" w14:textId="77777777" w:rsidR="00B44255" w:rsidRDefault="00B44255" w:rsidP="00BA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AA46" w14:textId="77777777" w:rsidR="00F14D1B" w:rsidRPr="00712376" w:rsidRDefault="003139C8" w:rsidP="004359E1">
    <w:pPr>
      <w:spacing w:after="0"/>
      <w:jc w:val="center"/>
      <w:rPr>
        <w:rFonts w:ascii="Tahoma" w:hAnsi="Tahoma"/>
        <w:b/>
        <w:sz w:val="24"/>
        <w:szCs w:val="24"/>
        <w:u w:val="single"/>
      </w:rPr>
    </w:pPr>
    <w:r w:rsidRPr="00C041AB">
      <w:rPr>
        <w:noProof/>
        <w:lang w:eastAsia="en-CA"/>
      </w:rPr>
      <w:drawing>
        <wp:anchor distT="0" distB="0" distL="114300" distR="114300" simplePos="0" relativeHeight="251658240" behindDoc="1" locked="0" layoutInCell="1" allowOverlap="1" wp14:anchorId="2D1D63F8" wp14:editId="5B90E1AE">
          <wp:simplePos x="0" y="0"/>
          <wp:positionH relativeFrom="column">
            <wp:posOffset>19050</wp:posOffset>
          </wp:positionH>
          <wp:positionV relativeFrom="paragraph">
            <wp:posOffset>5715</wp:posOffset>
          </wp:positionV>
          <wp:extent cx="1444625" cy="1054735"/>
          <wp:effectExtent l="0" t="0" r="3175" b="0"/>
          <wp:wrapTight wrapText="bothSides">
            <wp:wrapPolygon edited="0">
              <wp:start x="0" y="0"/>
              <wp:lineTo x="0" y="21067"/>
              <wp:lineTo x="21363" y="21067"/>
              <wp:lineTo x="21363" y="0"/>
              <wp:lineTo x="0" y="0"/>
            </wp:wrapPolygon>
          </wp:wrapTight>
          <wp:docPr id="2" name="Picture 2" descr="LCC_Logo_MovieL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_MovieLov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1AB">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2F4"/>
    <w:multiLevelType w:val="hybridMultilevel"/>
    <w:tmpl w:val="6A3E4C3E"/>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41BA1"/>
    <w:multiLevelType w:val="hybridMultilevel"/>
    <w:tmpl w:val="38A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6267"/>
    <w:multiLevelType w:val="hybridMultilevel"/>
    <w:tmpl w:val="9026A03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AB1831"/>
    <w:multiLevelType w:val="hybridMultilevel"/>
    <w:tmpl w:val="A2B6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B3541"/>
    <w:multiLevelType w:val="hybridMultilevel"/>
    <w:tmpl w:val="4146945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D46F30"/>
    <w:multiLevelType w:val="hybridMultilevel"/>
    <w:tmpl w:val="AADC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97F3D"/>
    <w:multiLevelType w:val="hybridMultilevel"/>
    <w:tmpl w:val="33387D5E"/>
    <w:lvl w:ilvl="0" w:tplc="D54677E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30A77"/>
    <w:multiLevelType w:val="hybridMultilevel"/>
    <w:tmpl w:val="3C14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F7BA2"/>
    <w:multiLevelType w:val="hybridMultilevel"/>
    <w:tmpl w:val="C65E9680"/>
    <w:lvl w:ilvl="0" w:tplc="3E0E2BB6">
      <w:start w:val="1"/>
      <w:numFmt w:val="bullet"/>
      <w:lvlText w:val=""/>
      <w:lvlJc w:val="left"/>
      <w:pPr>
        <w:tabs>
          <w:tab w:val="num" w:pos="720"/>
        </w:tabs>
        <w:ind w:left="720" w:hanging="360"/>
      </w:pPr>
      <w:rPr>
        <w:rFonts w:ascii="Wingdings" w:hAnsi="Wingdings" w:hint="default"/>
        <w:color w:val="1F4E7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0E6B"/>
    <w:multiLevelType w:val="hybridMultilevel"/>
    <w:tmpl w:val="DAE64034"/>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A275F3"/>
    <w:multiLevelType w:val="hybridMultilevel"/>
    <w:tmpl w:val="713C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37280"/>
    <w:multiLevelType w:val="hybridMultilevel"/>
    <w:tmpl w:val="2C620CE4"/>
    <w:lvl w:ilvl="0" w:tplc="EC1A31F6">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F0B5A"/>
    <w:multiLevelType w:val="hybridMultilevel"/>
    <w:tmpl w:val="D23A7F92"/>
    <w:lvl w:ilvl="0" w:tplc="9226236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C6B68"/>
    <w:multiLevelType w:val="hybridMultilevel"/>
    <w:tmpl w:val="6020295E"/>
    <w:lvl w:ilvl="0" w:tplc="CD967FA8">
      <w:start w:val="1"/>
      <w:numFmt w:val="bullet"/>
      <w:lvlText w:val=""/>
      <w:lvlJc w:val="left"/>
      <w:pPr>
        <w:ind w:left="4680" w:hanging="360"/>
      </w:pPr>
      <w:rPr>
        <w:rFonts w:ascii="Wingdings" w:hAnsi="Wingdings" w:hint="default"/>
        <w:color w:val="365F91"/>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4" w15:restartNumberingAfterBreak="0">
    <w:nsid w:val="2A3B4792"/>
    <w:multiLevelType w:val="hybridMultilevel"/>
    <w:tmpl w:val="D186B530"/>
    <w:lvl w:ilvl="0" w:tplc="D54677EA">
      <w:start w:val="1"/>
      <w:numFmt w:val="bullet"/>
      <w:lvlText w:val=""/>
      <w:lvlJc w:val="left"/>
      <w:pPr>
        <w:ind w:left="720" w:hanging="360"/>
      </w:pPr>
      <w:rPr>
        <w:rFonts w:ascii="Wingdings" w:hAnsi="Wingdings"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52F24"/>
    <w:multiLevelType w:val="hybridMultilevel"/>
    <w:tmpl w:val="6CF2FC7E"/>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1B084C"/>
    <w:multiLevelType w:val="hybridMultilevel"/>
    <w:tmpl w:val="185CDF34"/>
    <w:lvl w:ilvl="0" w:tplc="04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31606CA6"/>
    <w:multiLevelType w:val="hybridMultilevel"/>
    <w:tmpl w:val="2A5683C8"/>
    <w:lvl w:ilvl="0" w:tplc="CD967FA8">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773B3"/>
    <w:multiLevelType w:val="hybridMultilevel"/>
    <w:tmpl w:val="C504D890"/>
    <w:lvl w:ilvl="0" w:tplc="9DC284E4">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7776E"/>
    <w:multiLevelType w:val="hybridMultilevel"/>
    <w:tmpl w:val="0E2C270A"/>
    <w:lvl w:ilvl="0" w:tplc="CD967FA8">
      <w:start w:val="1"/>
      <w:numFmt w:val="bullet"/>
      <w:lvlText w:val=""/>
      <w:lvlJc w:val="left"/>
      <w:pPr>
        <w:ind w:left="720" w:hanging="360"/>
      </w:pPr>
      <w:rPr>
        <w:rFonts w:ascii="Wingdings" w:hAnsi="Wingdings" w:hint="default"/>
        <w:color w:val="365F9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72145F"/>
    <w:multiLevelType w:val="hybridMultilevel"/>
    <w:tmpl w:val="DC961440"/>
    <w:lvl w:ilvl="0" w:tplc="3588F7CA">
      <w:start w:val="1"/>
      <w:numFmt w:val="bullet"/>
      <w:lvlText w:val=""/>
      <w:lvlJc w:val="left"/>
      <w:pPr>
        <w:tabs>
          <w:tab w:val="num" w:pos="3960"/>
        </w:tabs>
        <w:ind w:left="3960" w:hanging="360"/>
      </w:pPr>
      <w:rPr>
        <w:rFonts w:ascii="Symbol" w:hAnsi="Symbol" w:hint="default"/>
        <w:color w:val="80000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461B42F2"/>
    <w:multiLevelType w:val="hybridMultilevel"/>
    <w:tmpl w:val="1956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81F80"/>
    <w:multiLevelType w:val="hybridMultilevel"/>
    <w:tmpl w:val="39F2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B0B02"/>
    <w:multiLevelType w:val="hybridMultilevel"/>
    <w:tmpl w:val="49802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3682A"/>
    <w:multiLevelType w:val="hybridMultilevel"/>
    <w:tmpl w:val="56E0296E"/>
    <w:lvl w:ilvl="0" w:tplc="DF460006">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64DFE"/>
    <w:multiLevelType w:val="hybridMultilevel"/>
    <w:tmpl w:val="EABAA2BC"/>
    <w:lvl w:ilvl="0" w:tplc="DDCA2B70">
      <w:start w:val="1"/>
      <w:numFmt w:val="bullet"/>
      <w:lvlText w:val=""/>
      <w:lvlJc w:val="left"/>
      <w:pPr>
        <w:ind w:left="720" w:hanging="360"/>
      </w:pPr>
      <w:rPr>
        <w:rFonts w:ascii="Wingdings" w:hAnsi="Wingdings" w:hint="default"/>
        <w:color w:val="365F91"/>
      </w:rPr>
    </w:lvl>
    <w:lvl w:ilvl="1" w:tplc="04090003">
      <w:start w:val="1"/>
      <w:numFmt w:val="bullet"/>
      <w:lvlText w:val="o"/>
      <w:lvlJc w:val="left"/>
      <w:pPr>
        <w:ind w:left="1440" w:hanging="360"/>
      </w:pPr>
      <w:rPr>
        <w:rFonts w:ascii="Courier New" w:hAnsi="Courier New" w:cs="Courier New" w:hint="default"/>
      </w:rPr>
    </w:lvl>
    <w:lvl w:ilvl="2" w:tplc="DD52390E">
      <w:numFmt w:val="bullet"/>
      <w:lvlText w:val="-"/>
      <w:lvlJc w:val="left"/>
      <w:pPr>
        <w:ind w:left="2160" w:hanging="360"/>
      </w:pPr>
      <w:rPr>
        <w:rFonts w:ascii="Verdana" w:eastAsia="Times New Roman" w:hAnsi="Verdan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C7D46"/>
    <w:multiLevelType w:val="hybridMultilevel"/>
    <w:tmpl w:val="7E063922"/>
    <w:lvl w:ilvl="0" w:tplc="CD967FA8">
      <w:start w:val="1"/>
      <w:numFmt w:val="bullet"/>
      <w:lvlText w:val=""/>
      <w:lvlJc w:val="left"/>
      <w:pPr>
        <w:tabs>
          <w:tab w:val="num" w:pos="360"/>
        </w:tabs>
        <w:ind w:left="360" w:hanging="360"/>
      </w:pPr>
      <w:rPr>
        <w:rFonts w:ascii="Wingdings" w:hAnsi="Wingdings" w:hint="default"/>
        <w:color w:val="365F9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1D40F7"/>
    <w:multiLevelType w:val="hybridMultilevel"/>
    <w:tmpl w:val="BFEA0DDC"/>
    <w:lvl w:ilvl="0" w:tplc="F6E2EF16">
      <w:numFmt w:val="bullet"/>
      <w:lvlText w:val="-"/>
      <w:lvlJc w:val="left"/>
      <w:pPr>
        <w:tabs>
          <w:tab w:val="num" w:pos="720"/>
        </w:tabs>
        <w:ind w:left="720" w:hanging="360"/>
      </w:pPr>
      <w:rPr>
        <w:rFonts w:ascii="Tahoma" w:eastAsia="Calibri"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A471D6"/>
    <w:multiLevelType w:val="hybridMultilevel"/>
    <w:tmpl w:val="BFD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C26FB"/>
    <w:multiLevelType w:val="hybridMultilevel"/>
    <w:tmpl w:val="48AEC5C2"/>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3D56695"/>
    <w:multiLevelType w:val="multilevel"/>
    <w:tmpl w:val="BFEA0DDC"/>
    <w:lvl w:ilvl="0">
      <w:numFmt w:val="bullet"/>
      <w:lvlText w:val="-"/>
      <w:lvlJc w:val="left"/>
      <w:pPr>
        <w:tabs>
          <w:tab w:val="num" w:pos="720"/>
        </w:tabs>
        <w:ind w:left="720" w:hanging="360"/>
      </w:pPr>
      <w:rPr>
        <w:rFonts w:ascii="Tahoma" w:eastAsia="Calibri"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421B0F"/>
    <w:multiLevelType w:val="hybridMultilevel"/>
    <w:tmpl w:val="A6C6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75DEC"/>
    <w:multiLevelType w:val="multilevel"/>
    <w:tmpl w:val="F92EDD04"/>
    <w:lvl w:ilvl="0">
      <w:start w:val="1"/>
      <w:numFmt w:val="bullet"/>
      <w:lvlText w:val=""/>
      <w:lvlJc w:val="left"/>
      <w:pPr>
        <w:tabs>
          <w:tab w:val="num" w:pos="1080"/>
        </w:tabs>
        <w:ind w:left="1080" w:hanging="360"/>
      </w:pPr>
      <w:rPr>
        <w:rFonts w:ascii="Symbol" w:hAnsi="Symbol"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5A4159"/>
    <w:multiLevelType w:val="hybridMultilevel"/>
    <w:tmpl w:val="FE5A4F02"/>
    <w:lvl w:ilvl="0" w:tplc="CD967FA8">
      <w:start w:val="1"/>
      <w:numFmt w:val="bullet"/>
      <w:lvlText w:val=""/>
      <w:lvlJc w:val="left"/>
      <w:pPr>
        <w:tabs>
          <w:tab w:val="num" w:pos="720"/>
        </w:tabs>
        <w:ind w:left="720" w:hanging="360"/>
      </w:pPr>
      <w:rPr>
        <w:rFonts w:ascii="Wingdings" w:hAnsi="Wingdings" w:hint="default"/>
        <w:color w:val="365F91"/>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4" w15:restartNumberingAfterBreak="0">
    <w:nsid w:val="69C74CED"/>
    <w:multiLevelType w:val="hybridMultilevel"/>
    <w:tmpl w:val="6E9E3864"/>
    <w:lvl w:ilvl="0" w:tplc="CD967FA8">
      <w:start w:val="1"/>
      <w:numFmt w:val="bullet"/>
      <w:lvlText w:val=""/>
      <w:lvlJc w:val="left"/>
      <w:pPr>
        <w:ind w:left="720" w:hanging="360"/>
      </w:pPr>
      <w:rPr>
        <w:rFonts w:ascii="Wingdings" w:hAnsi="Wingdings"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4517D"/>
    <w:multiLevelType w:val="hybridMultilevel"/>
    <w:tmpl w:val="4CC23B06"/>
    <w:lvl w:ilvl="0" w:tplc="CD967FA8">
      <w:start w:val="1"/>
      <w:numFmt w:val="bullet"/>
      <w:lvlText w:val=""/>
      <w:lvlJc w:val="left"/>
      <w:pPr>
        <w:tabs>
          <w:tab w:val="num" w:pos="720"/>
        </w:tabs>
        <w:ind w:left="720" w:hanging="360"/>
      </w:pPr>
      <w:rPr>
        <w:rFonts w:ascii="Wingdings" w:hAnsi="Wingdings" w:hint="default"/>
        <w:color w:val="365F91"/>
        <w:sz w:val="20"/>
      </w:rPr>
    </w:lvl>
    <w:lvl w:ilvl="1" w:tplc="04090003">
      <w:start w:val="1"/>
      <w:numFmt w:val="bullet"/>
      <w:lvlText w:val="o"/>
      <w:lvlJc w:val="left"/>
      <w:pPr>
        <w:tabs>
          <w:tab w:val="num" w:pos="10800"/>
        </w:tabs>
        <w:ind w:left="10800" w:hanging="360"/>
      </w:pPr>
      <w:rPr>
        <w:rFonts w:ascii="Courier New" w:hAnsi="Courier New" w:cs="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cs="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cs="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36" w15:restartNumberingAfterBreak="0">
    <w:nsid w:val="6A8963AD"/>
    <w:multiLevelType w:val="hybridMultilevel"/>
    <w:tmpl w:val="71A2C7EA"/>
    <w:lvl w:ilvl="0" w:tplc="D54677EA">
      <w:start w:val="1"/>
      <w:numFmt w:val="bullet"/>
      <w:lvlText w:val=""/>
      <w:lvlJc w:val="left"/>
      <w:pPr>
        <w:ind w:left="1080" w:hanging="360"/>
      </w:pPr>
      <w:rPr>
        <w:rFonts w:ascii="Wingdings" w:hAnsi="Wingdings" w:hint="default"/>
        <w:color w:val="1F4E7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F106C7"/>
    <w:multiLevelType w:val="hybridMultilevel"/>
    <w:tmpl w:val="552E3522"/>
    <w:lvl w:ilvl="0" w:tplc="04090005">
      <w:start w:val="1"/>
      <w:numFmt w:val="bullet"/>
      <w:lvlText w:val=""/>
      <w:lvlJc w:val="left"/>
      <w:pPr>
        <w:tabs>
          <w:tab w:val="num" w:pos="-720"/>
        </w:tabs>
        <w:ind w:left="-720" w:hanging="360"/>
      </w:pPr>
      <w:rPr>
        <w:rFonts w:ascii="Wingdings" w:hAnsi="Wingdings" w:hint="default"/>
        <w:color w:val="80000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F55650A"/>
    <w:multiLevelType w:val="hybridMultilevel"/>
    <w:tmpl w:val="F92EDD04"/>
    <w:lvl w:ilvl="0" w:tplc="3588F7CA">
      <w:start w:val="1"/>
      <w:numFmt w:val="bullet"/>
      <w:lvlText w:val=""/>
      <w:lvlJc w:val="left"/>
      <w:pPr>
        <w:tabs>
          <w:tab w:val="num" w:pos="1080"/>
        </w:tabs>
        <w:ind w:left="108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87024"/>
    <w:multiLevelType w:val="hybridMultilevel"/>
    <w:tmpl w:val="BE242070"/>
    <w:lvl w:ilvl="0" w:tplc="AA004E3E">
      <w:start w:val="1"/>
      <w:numFmt w:val="bullet"/>
      <w:lvlText w:val=""/>
      <w:lvlJc w:val="left"/>
      <w:pPr>
        <w:tabs>
          <w:tab w:val="num" w:pos="720"/>
        </w:tabs>
        <w:ind w:left="720" w:hanging="360"/>
      </w:pPr>
      <w:rPr>
        <w:rFonts w:ascii="Wingdings" w:hAnsi="Wingdings" w:hint="default"/>
        <w:color w:val="365F9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475268"/>
    <w:multiLevelType w:val="hybridMultilevel"/>
    <w:tmpl w:val="29DEB406"/>
    <w:lvl w:ilvl="0" w:tplc="CD967FA8">
      <w:start w:val="1"/>
      <w:numFmt w:val="bullet"/>
      <w:lvlText w:val=""/>
      <w:lvlJc w:val="left"/>
      <w:pPr>
        <w:ind w:left="360" w:hanging="360"/>
      </w:pPr>
      <w:rPr>
        <w:rFonts w:ascii="Wingdings" w:hAnsi="Wingdings" w:hint="default"/>
        <w:color w:val="365F9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38928C1"/>
    <w:multiLevelType w:val="hybridMultilevel"/>
    <w:tmpl w:val="7C5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C1D48"/>
    <w:multiLevelType w:val="multilevel"/>
    <w:tmpl w:val="BFEA0DDC"/>
    <w:lvl w:ilvl="0">
      <w:numFmt w:val="bullet"/>
      <w:lvlText w:val="-"/>
      <w:lvlJc w:val="left"/>
      <w:pPr>
        <w:tabs>
          <w:tab w:val="num" w:pos="720"/>
        </w:tabs>
        <w:ind w:left="720" w:hanging="360"/>
      </w:pPr>
      <w:rPr>
        <w:rFonts w:ascii="Tahoma" w:eastAsia="Calibri"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E568C"/>
    <w:multiLevelType w:val="multilevel"/>
    <w:tmpl w:val="60785EE2"/>
    <w:lvl w:ilvl="0">
      <w:start w:val="1"/>
      <w:numFmt w:val="bullet"/>
      <w:lvlText w:val=""/>
      <w:lvlJc w:val="left"/>
      <w:pPr>
        <w:tabs>
          <w:tab w:val="num" w:pos="360"/>
        </w:tabs>
        <w:ind w:left="360" w:hanging="360"/>
      </w:pPr>
      <w:rPr>
        <w:rFonts w:ascii="Wingdings" w:hAnsi="Wingdings" w:hint="default"/>
        <w:color w:val="365F9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23"/>
  </w:num>
  <w:num w:numId="3">
    <w:abstractNumId w:val="27"/>
  </w:num>
  <w:num w:numId="4">
    <w:abstractNumId w:val="38"/>
  </w:num>
  <w:num w:numId="5">
    <w:abstractNumId w:val="32"/>
  </w:num>
  <w:num w:numId="6">
    <w:abstractNumId w:val="42"/>
  </w:num>
  <w:num w:numId="7">
    <w:abstractNumId w:val="8"/>
  </w:num>
  <w:num w:numId="8">
    <w:abstractNumId w:val="30"/>
  </w:num>
  <w:num w:numId="9">
    <w:abstractNumId w:val="12"/>
  </w:num>
  <w:num w:numId="10">
    <w:abstractNumId w:val="37"/>
  </w:num>
  <w:num w:numId="11">
    <w:abstractNumId w:val="20"/>
  </w:num>
  <w:num w:numId="12">
    <w:abstractNumId w:val="24"/>
  </w:num>
  <w:num w:numId="13">
    <w:abstractNumId w:val="11"/>
  </w:num>
  <w:num w:numId="14">
    <w:abstractNumId w:val="25"/>
  </w:num>
  <w:num w:numId="15">
    <w:abstractNumId w:val="18"/>
  </w:num>
  <w:num w:numId="16">
    <w:abstractNumId w:val="39"/>
  </w:num>
  <w:num w:numId="17">
    <w:abstractNumId w:val="16"/>
  </w:num>
  <w:num w:numId="18">
    <w:abstractNumId w:val="0"/>
  </w:num>
  <w:num w:numId="19">
    <w:abstractNumId w:val="2"/>
  </w:num>
  <w:num w:numId="20">
    <w:abstractNumId w:val="19"/>
  </w:num>
  <w:num w:numId="21">
    <w:abstractNumId w:val="29"/>
  </w:num>
  <w:num w:numId="22">
    <w:abstractNumId w:val="4"/>
  </w:num>
  <w:num w:numId="23">
    <w:abstractNumId w:val="9"/>
  </w:num>
  <w:num w:numId="24">
    <w:abstractNumId w:val="17"/>
  </w:num>
  <w:num w:numId="25">
    <w:abstractNumId w:val="40"/>
  </w:num>
  <w:num w:numId="26">
    <w:abstractNumId w:val="13"/>
  </w:num>
  <w:num w:numId="27">
    <w:abstractNumId w:val="43"/>
  </w:num>
  <w:num w:numId="28">
    <w:abstractNumId w:val="35"/>
  </w:num>
  <w:num w:numId="29">
    <w:abstractNumId w:val="26"/>
  </w:num>
  <w:num w:numId="30">
    <w:abstractNumId w:val="8"/>
  </w:num>
  <w:num w:numId="31">
    <w:abstractNumId w:val="15"/>
  </w:num>
  <w:num w:numId="32">
    <w:abstractNumId w:val="34"/>
  </w:num>
  <w:num w:numId="33">
    <w:abstractNumId w:val="33"/>
  </w:num>
  <w:num w:numId="34">
    <w:abstractNumId w:val="36"/>
  </w:num>
  <w:num w:numId="35">
    <w:abstractNumId w:val="6"/>
  </w:num>
  <w:num w:numId="36">
    <w:abstractNumId w:val="14"/>
  </w:num>
  <w:num w:numId="37">
    <w:abstractNumId w:val="41"/>
  </w:num>
  <w:num w:numId="38">
    <w:abstractNumId w:val="12"/>
  </w:num>
  <w:num w:numId="39">
    <w:abstractNumId w:val="31"/>
  </w:num>
  <w:num w:numId="40">
    <w:abstractNumId w:val="3"/>
  </w:num>
  <w:num w:numId="41">
    <w:abstractNumId w:val="1"/>
  </w:num>
  <w:num w:numId="42">
    <w:abstractNumId w:val="5"/>
  </w:num>
  <w:num w:numId="43">
    <w:abstractNumId w:val="22"/>
  </w:num>
  <w:num w:numId="44">
    <w:abstractNumId w:val="21"/>
  </w:num>
  <w:num w:numId="45">
    <w:abstractNumId w:val="1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6"/>
  <w:drawingGridVerticalSpacing w:val="6"/>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52"/>
    <w:rsid w:val="000019E5"/>
    <w:rsid w:val="00003950"/>
    <w:rsid w:val="000136EF"/>
    <w:rsid w:val="000263FB"/>
    <w:rsid w:val="00035DFD"/>
    <w:rsid w:val="000378E4"/>
    <w:rsid w:val="00052899"/>
    <w:rsid w:val="0005631A"/>
    <w:rsid w:val="0006712A"/>
    <w:rsid w:val="00085492"/>
    <w:rsid w:val="00085DC6"/>
    <w:rsid w:val="000931DA"/>
    <w:rsid w:val="000A5722"/>
    <w:rsid w:val="000B2CFB"/>
    <w:rsid w:val="000B2EBC"/>
    <w:rsid w:val="000B7089"/>
    <w:rsid w:val="000E7865"/>
    <w:rsid w:val="000F6C1F"/>
    <w:rsid w:val="001017B8"/>
    <w:rsid w:val="00104EB3"/>
    <w:rsid w:val="00112A91"/>
    <w:rsid w:val="00113EBC"/>
    <w:rsid w:val="00116FB4"/>
    <w:rsid w:val="00130952"/>
    <w:rsid w:val="00131EC9"/>
    <w:rsid w:val="001403E8"/>
    <w:rsid w:val="00141666"/>
    <w:rsid w:val="00156EF4"/>
    <w:rsid w:val="0015798A"/>
    <w:rsid w:val="00173213"/>
    <w:rsid w:val="0017719D"/>
    <w:rsid w:val="0018397E"/>
    <w:rsid w:val="00195A62"/>
    <w:rsid w:val="001D1ABD"/>
    <w:rsid w:val="001D288A"/>
    <w:rsid w:val="001F0BFC"/>
    <w:rsid w:val="001F4364"/>
    <w:rsid w:val="002022FB"/>
    <w:rsid w:val="0021584D"/>
    <w:rsid w:val="00217389"/>
    <w:rsid w:val="002207C4"/>
    <w:rsid w:val="00220C7B"/>
    <w:rsid w:val="00221D39"/>
    <w:rsid w:val="00223A94"/>
    <w:rsid w:val="00224F7F"/>
    <w:rsid w:val="00231033"/>
    <w:rsid w:val="00243D4B"/>
    <w:rsid w:val="00244092"/>
    <w:rsid w:val="0025035F"/>
    <w:rsid w:val="00255C02"/>
    <w:rsid w:val="00262214"/>
    <w:rsid w:val="002812F1"/>
    <w:rsid w:val="00287E3F"/>
    <w:rsid w:val="002940C5"/>
    <w:rsid w:val="0029580A"/>
    <w:rsid w:val="002A3AF2"/>
    <w:rsid w:val="002C311E"/>
    <w:rsid w:val="002C5D7B"/>
    <w:rsid w:val="002F1197"/>
    <w:rsid w:val="00304469"/>
    <w:rsid w:val="00305C5F"/>
    <w:rsid w:val="0031058B"/>
    <w:rsid w:val="00310F23"/>
    <w:rsid w:val="00312829"/>
    <w:rsid w:val="003139C8"/>
    <w:rsid w:val="00315A94"/>
    <w:rsid w:val="00320312"/>
    <w:rsid w:val="003445F0"/>
    <w:rsid w:val="00347A63"/>
    <w:rsid w:val="00350012"/>
    <w:rsid w:val="00351812"/>
    <w:rsid w:val="00356977"/>
    <w:rsid w:val="00360776"/>
    <w:rsid w:val="0036194C"/>
    <w:rsid w:val="00364F4D"/>
    <w:rsid w:val="00366D19"/>
    <w:rsid w:val="003749C6"/>
    <w:rsid w:val="0037660E"/>
    <w:rsid w:val="00376832"/>
    <w:rsid w:val="0038075F"/>
    <w:rsid w:val="00381838"/>
    <w:rsid w:val="0039451E"/>
    <w:rsid w:val="00394A63"/>
    <w:rsid w:val="003A0F74"/>
    <w:rsid w:val="003A41D0"/>
    <w:rsid w:val="003B6749"/>
    <w:rsid w:val="003B7986"/>
    <w:rsid w:val="003C3151"/>
    <w:rsid w:val="003C4ABE"/>
    <w:rsid w:val="003C5350"/>
    <w:rsid w:val="003D4B6F"/>
    <w:rsid w:val="003E0417"/>
    <w:rsid w:val="00403BA6"/>
    <w:rsid w:val="004145A1"/>
    <w:rsid w:val="004158D2"/>
    <w:rsid w:val="004165BD"/>
    <w:rsid w:val="004167E1"/>
    <w:rsid w:val="004223EC"/>
    <w:rsid w:val="004276DE"/>
    <w:rsid w:val="00432A46"/>
    <w:rsid w:val="00435317"/>
    <w:rsid w:val="004359E1"/>
    <w:rsid w:val="00443510"/>
    <w:rsid w:val="00443D0F"/>
    <w:rsid w:val="004459CF"/>
    <w:rsid w:val="0045183B"/>
    <w:rsid w:val="00457841"/>
    <w:rsid w:val="00460181"/>
    <w:rsid w:val="00462002"/>
    <w:rsid w:val="004649B0"/>
    <w:rsid w:val="00474B04"/>
    <w:rsid w:val="00483367"/>
    <w:rsid w:val="00494A33"/>
    <w:rsid w:val="004A4E65"/>
    <w:rsid w:val="004B123E"/>
    <w:rsid w:val="004B4B72"/>
    <w:rsid w:val="004C2988"/>
    <w:rsid w:val="004C3FAC"/>
    <w:rsid w:val="004C7204"/>
    <w:rsid w:val="004D3C6B"/>
    <w:rsid w:val="004D6DDD"/>
    <w:rsid w:val="004D7F3C"/>
    <w:rsid w:val="004F0D3A"/>
    <w:rsid w:val="004F4882"/>
    <w:rsid w:val="005078E7"/>
    <w:rsid w:val="005264AF"/>
    <w:rsid w:val="00531A43"/>
    <w:rsid w:val="005348AA"/>
    <w:rsid w:val="00534C54"/>
    <w:rsid w:val="00536226"/>
    <w:rsid w:val="00545712"/>
    <w:rsid w:val="00546D10"/>
    <w:rsid w:val="00547A50"/>
    <w:rsid w:val="005537F6"/>
    <w:rsid w:val="00556CB2"/>
    <w:rsid w:val="0055718B"/>
    <w:rsid w:val="00565B58"/>
    <w:rsid w:val="0056713A"/>
    <w:rsid w:val="0057249C"/>
    <w:rsid w:val="005737D6"/>
    <w:rsid w:val="00577ACF"/>
    <w:rsid w:val="0059669B"/>
    <w:rsid w:val="005B2174"/>
    <w:rsid w:val="005E4189"/>
    <w:rsid w:val="005F2E7F"/>
    <w:rsid w:val="005F5422"/>
    <w:rsid w:val="005F7BC2"/>
    <w:rsid w:val="006014CD"/>
    <w:rsid w:val="00606DC7"/>
    <w:rsid w:val="00607D8B"/>
    <w:rsid w:val="00607FBE"/>
    <w:rsid w:val="00642E7E"/>
    <w:rsid w:val="00643856"/>
    <w:rsid w:val="006459F3"/>
    <w:rsid w:val="00660498"/>
    <w:rsid w:val="0067010B"/>
    <w:rsid w:val="0068412B"/>
    <w:rsid w:val="00691BAF"/>
    <w:rsid w:val="0069782B"/>
    <w:rsid w:val="006B3CD1"/>
    <w:rsid w:val="006B5099"/>
    <w:rsid w:val="006B72F4"/>
    <w:rsid w:val="006C7274"/>
    <w:rsid w:val="006D4EC8"/>
    <w:rsid w:val="006D7ED1"/>
    <w:rsid w:val="00705FCB"/>
    <w:rsid w:val="00711CEE"/>
    <w:rsid w:val="00712376"/>
    <w:rsid w:val="00724E43"/>
    <w:rsid w:val="00743264"/>
    <w:rsid w:val="00746EE1"/>
    <w:rsid w:val="00751FCD"/>
    <w:rsid w:val="00762CF6"/>
    <w:rsid w:val="007634EE"/>
    <w:rsid w:val="00766B44"/>
    <w:rsid w:val="00780217"/>
    <w:rsid w:val="0078021B"/>
    <w:rsid w:val="00792D1F"/>
    <w:rsid w:val="007967FD"/>
    <w:rsid w:val="007C024E"/>
    <w:rsid w:val="007D5527"/>
    <w:rsid w:val="007D5A69"/>
    <w:rsid w:val="007D65EF"/>
    <w:rsid w:val="007F3CC2"/>
    <w:rsid w:val="007F60DB"/>
    <w:rsid w:val="007F6A85"/>
    <w:rsid w:val="00802234"/>
    <w:rsid w:val="00811BF9"/>
    <w:rsid w:val="0081415E"/>
    <w:rsid w:val="008361B1"/>
    <w:rsid w:val="0084182E"/>
    <w:rsid w:val="00844E1A"/>
    <w:rsid w:val="0084740C"/>
    <w:rsid w:val="00852086"/>
    <w:rsid w:val="0086175F"/>
    <w:rsid w:val="00867F0F"/>
    <w:rsid w:val="0087473B"/>
    <w:rsid w:val="00875F6B"/>
    <w:rsid w:val="0088679E"/>
    <w:rsid w:val="0089137C"/>
    <w:rsid w:val="0089760B"/>
    <w:rsid w:val="008A0C45"/>
    <w:rsid w:val="008A130E"/>
    <w:rsid w:val="008A2021"/>
    <w:rsid w:val="008B40E8"/>
    <w:rsid w:val="008C2343"/>
    <w:rsid w:val="008C3D7D"/>
    <w:rsid w:val="008C788B"/>
    <w:rsid w:val="008E362A"/>
    <w:rsid w:val="008E445C"/>
    <w:rsid w:val="008E5463"/>
    <w:rsid w:val="008E7360"/>
    <w:rsid w:val="009109F6"/>
    <w:rsid w:val="00920799"/>
    <w:rsid w:val="0092146F"/>
    <w:rsid w:val="00934252"/>
    <w:rsid w:val="0093515A"/>
    <w:rsid w:val="009360E5"/>
    <w:rsid w:val="00936B51"/>
    <w:rsid w:val="009633FB"/>
    <w:rsid w:val="00964E3A"/>
    <w:rsid w:val="009715D0"/>
    <w:rsid w:val="009827A3"/>
    <w:rsid w:val="009860CB"/>
    <w:rsid w:val="00990E4D"/>
    <w:rsid w:val="0099762E"/>
    <w:rsid w:val="009D077B"/>
    <w:rsid w:val="009D0805"/>
    <w:rsid w:val="009D3F7D"/>
    <w:rsid w:val="009E3DE6"/>
    <w:rsid w:val="009F4852"/>
    <w:rsid w:val="00A0141B"/>
    <w:rsid w:val="00A10569"/>
    <w:rsid w:val="00A12613"/>
    <w:rsid w:val="00A231DD"/>
    <w:rsid w:val="00A31819"/>
    <w:rsid w:val="00A576FA"/>
    <w:rsid w:val="00A9187B"/>
    <w:rsid w:val="00A95018"/>
    <w:rsid w:val="00A97566"/>
    <w:rsid w:val="00AA1345"/>
    <w:rsid w:val="00AA198D"/>
    <w:rsid w:val="00AA414E"/>
    <w:rsid w:val="00AA4439"/>
    <w:rsid w:val="00AA7873"/>
    <w:rsid w:val="00AB1BA4"/>
    <w:rsid w:val="00AB2393"/>
    <w:rsid w:val="00AC11AD"/>
    <w:rsid w:val="00AC2121"/>
    <w:rsid w:val="00AC3FFE"/>
    <w:rsid w:val="00AC6127"/>
    <w:rsid w:val="00AD430E"/>
    <w:rsid w:val="00AE14C2"/>
    <w:rsid w:val="00AE31E7"/>
    <w:rsid w:val="00AE5357"/>
    <w:rsid w:val="00AF0163"/>
    <w:rsid w:val="00AF0343"/>
    <w:rsid w:val="00AF1654"/>
    <w:rsid w:val="00AF23BB"/>
    <w:rsid w:val="00B0077D"/>
    <w:rsid w:val="00B07E23"/>
    <w:rsid w:val="00B12464"/>
    <w:rsid w:val="00B12ED6"/>
    <w:rsid w:val="00B147DE"/>
    <w:rsid w:val="00B223A3"/>
    <w:rsid w:val="00B26981"/>
    <w:rsid w:val="00B44255"/>
    <w:rsid w:val="00B546E2"/>
    <w:rsid w:val="00B55F3F"/>
    <w:rsid w:val="00B632BB"/>
    <w:rsid w:val="00B73D27"/>
    <w:rsid w:val="00B8659B"/>
    <w:rsid w:val="00B87960"/>
    <w:rsid w:val="00B94881"/>
    <w:rsid w:val="00B95427"/>
    <w:rsid w:val="00B95A49"/>
    <w:rsid w:val="00BA0C3E"/>
    <w:rsid w:val="00BA0FEA"/>
    <w:rsid w:val="00BA28BF"/>
    <w:rsid w:val="00BA3329"/>
    <w:rsid w:val="00BA5696"/>
    <w:rsid w:val="00BB109E"/>
    <w:rsid w:val="00BC6399"/>
    <w:rsid w:val="00BE441E"/>
    <w:rsid w:val="00BE47B4"/>
    <w:rsid w:val="00BE57BD"/>
    <w:rsid w:val="00BE5FA2"/>
    <w:rsid w:val="00BE66E8"/>
    <w:rsid w:val="00BF0772"/>
    <w:rsid w:val="00C041AB"/>
    <w:rsid w:val="00C04A3B"/>
    <w:rsid w:val="00C14F07"/>
    <w:rsid w:val="00C15582"/>
    <w:rsid w:val="00C155E6"/>
    <w:rsid w:val="00C23547"/>
    <w:rsid w:val="00C25B79"/>
    <w:rsid w:val="00C263EB"/>
    <w:rsid w:val="00C46C57"/>
    <w:rsid w:val="00C55E1B"/>
    <w:rsid w:val="00C56074"/>
    <w:rsid w:val="00C6315F"/>
    <w:rsid w:val="00C70ACC"/>
    <w:rsid w:val="00C77430"/>
    <w:rsid w:val="00C86235"/>
    <w:rsid w:val="00C87EAB"/>
    <w:rsid w:val="00C910F2"/>
    <w:rsid w:val="00C91FDD"/>
    <w:rsid w:val="00C9298A"/>
    <w:rsid w:val="00CB2D5B"/>
    <w:rsid w:val="00CB32EC"/>
    <w:rsid w:val="00CC07FC"/>
    <w:rsid w:val="00CC1921"/>
    <w:rsid w:val="00CD5135"/>
    <w:rsid w:val="00CD56F3"/>
    <w:rsid w:val="00CD7985"/>
    <w:rsid w:val="00CE1434"/>
    <w:rsid w:val="00CE6952"/>
    <w:rsid w:val="00D01CF5"/>
    <w:rsid w:val="00D218ED"/>
    <w:rsid w:val="00D30052"/>
    <w:rsid w:val="00D34F0F"/>
    <w:rsid w:val="00D406D8"/>
    <w:rsid w:val="00D42B65"/>
    <w:rsid w:val="00D527A6"/>
    <w:rsid w:val="00D65923"/>
    <w:rsid w:val="00D72F47"/>
    <w:rsid w:val="00D734A3"/>
    <w:rsid w:val="00D85A19"/>
    <w:rsid w:val="00D87FB2"/>
    <w:rsid w:val="00DA108F"/>
    <w:rsid w:val="00DB42C6"/>
    <w:rsid w:val="00DD493B"/>
    <w:rsid w:val="00DD5282"/>
    <w:rsid w:val="00DE209A"/>
    <w:rsid w:val="00DF37F5"/>
    <w:rsid w:val="00E04706"/>
    <w:rsid w:val="00E15E6F"/>
    <w:rsid w:val="00E40672"/>
    <w:rsid w:val="00E440A2"/>
    <w:rsid w:val="00E46CD8"/>
    <w:rsid w:val="00E46E95"/>
    <w:rsid w:val="00E6030D"/>
    <w:rsid w:val="00E611FF"/>
    <w:rsid w:val="00E6580E"/>
    <w:rsid w:val="00E7726A"/>
    <w:rsid w:val="00E86EEF"/>
    <w:rsid w:val="00E973D3"/>
    <w:rsid w:val="00EA70AD"/>
    <w:rsid w:val="00EB0453"/>
    <w:rsid w:val="00EB2C04"/>
    <w:rsid w:val="00EC66F0"/>
    <w:rsid w:val="00ED25DD"/>
    <w:rsid w:val="00F04499"/>
    <w:rsid w:val="00F124AF"/>
    <w:rsid w:val="00F14D1B"/>
    <w:rsid w:val="00F27F6D"/>
    <w:rsid w:val="00F329CF"/>
    <w:rsid w:val="00F359A3"/>
    <w:rsid w:val="00F35B5C"/>
    <w:rsid w:val="00F51EE1"/>
    <w:rsid w:val="00F55C87"/>
    <w:rsid w:val="00F7284F"/>
    <w:rsid w:val="00F80009"/>
    <w:rsid w:val="00F85E5D"/>
    <w:rsid w:val="00F90A9D"/>
    <w:rsid w:val="00F97F69"/>
    <w:rsid w:val="00FB6127"/>
    <w:rsid w:val="00FC755A"/>
    <w:rsid w:val="00FD52CA"/>
    <w:rsid w:val="00FF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BA05F"/>
  <w15:chartTrackingRefBased/>
  <w15:docId w15:val="{FAB9EBB0-172E-4F9A-A5AE-FE91486C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2EBC"/>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3E"/>
  </w:style>
  <w:style w:type="paragraph" w:styleId="Footer">
    <w:name w:val="footer"/>
    <w:basedOn w:val="Normal"/>
    <w:link w:val="FooterChar"/>
    <w:uiPriority w:val="99"/>
    <w:unhideWhenUsed/>
    <w:rsid w:val="00BA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C3E"/>
  </w:style>
  <w:style w:type="paragraph" w:styleId="BalloonText">
    <w:name w:val="Balloon Text"/>
    <w:basedOn w:val="Normal"/>
    <w:link w:val="BalloonTextChar"/>
    <w:uiPriority w:val="99"/>
    <w:semiHidden/>
    <w:unhideWhenUsed/>
    <w:rsid w:val="00BA0C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0C3E"/>
    <w:rPr>
      <w:rFonts w:ascii="Tahoma" w:hAnsi="Tahoma" w:cs="Tahoma"/>
      <w:sz w:val="16"/>
      <w:szCs w:val="16"/>
    </w:rPr>
  </w:style>
  <w:style w:type="table" w:styleId="TableGrid">
    <w:name w:val="Table Grid"/>
    <w:basedOn w:val="TableNormal"/>
    <w:uiPriority w:val="59"/>
    <w:rsid w:val="00394A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15582"/>
    <w:rPr>
      <w:color w:val="0000FF"/>
      <w:u w:val="single"/>
    </w:rPr>
  </w:style>
  <w:style w:type="character" w:styleId="CommentReference">
    <w:name w:val="annotation reference"/>
    <w:rsid w:val="004F0D3A"/>
    <w:rPr>
      <w:sz w:val="16"/>
      <w:szCs w:val="16"/>
    </w:rPr>
  </w:style>
  <w:style w:type="paragraph" w:styleId="NormalWeb">
    <w:name w:val="Normal (Web)"/>
    <w:basedOn w:val="Normal"/>
    <w:uiPriority w:val="99"/>
    <w:unhideWhenUsed/>
    <w:rsid w:val="00113EBC"/>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CD56F3"/>
    <w:pPr>
      <w:spacing w:after="4" w:line="249" w:lineRule="auto"/>
      <w:ind w:left="720" w:hanging="10"/>
      <w:contextualSpacing/>
    </w:pPr>
    <w:rPr>
      <w:rFonts w:ascii="Verdana" w:eastAsia="Verdana" w:hAnsi="Verdana" w:cs="Verdana"/>
      <w:color w:val="000000"/>
      <w:sz w:val="19"/>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6346">
      <w:bodyDiv w:val="1"/>
      <w:marLeft w:val="0"/>
      <w:marRight w:val="0"/>
      <w:marTop w:val="0"/>
      <w:marBottom w:val="0"/>
      <w:divBdr>
        <w:top w:val="none" w:sz="0" w:space="0" w:color="auto"/>
        <w:left w:val="none" w:sz="0" w:space="0" w:color="auto"/>
        <w:bottom w:val="none" w:sz="0" w:space="0" w:color="auto"/>
        <w:right w:val="none" w:sz="0" w:space="0" w:color="auto"/>
      </w:divBdr>
    </w:div>
    <w:div w:id="10769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mes@landmarkcinemas.com" TargetMode="External"/><Relationship Id="rId3" Type="http://schemas.openxmlformats.org/officeDocument/2006/relationships/settings" Target="settings.xml"/><Relationship Id="rId7" Type="http://schemas.openxmlformats.org/officeDocument/2006/relationships/hyperlink" Target="mailto:accessibility@landmarkcinem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Posting</vt:lpstr>
    </vt:vector>
  </TitlesOfParts>
  <Company>Landmark Cinemas</Company>
  <LinksUpToDate>false</LinksUpToDate>
  <CharactersWithSpaces>3873</CharactersWithSpaces>
  <SharedDoc>false</SharedDoc>
  <HLinks>
    <vt:vector size="12" baseType="variant">
      <vt:variant>
        <vt:i4>8192092</vt:i4>
      </vt:variant>
      <vt:variant>
        <vt:i4>3</vt:i4>
      </vt:variant>
      <vt:variant>
        <vt:i4>0</vt:i4>
      </vt:variant>
      <vt:variant>
        <vt:i4>5</vt:i4>
      </vt:variant>
      <vt:variant>
        <vt:lpwstr>mailto:resumes@landmarkcinemas.com</vt:lpwstr>
      </vt:variant>
      <vt:variant>
        <vt:lpwstr/>
      </vt:variant>
      <vt:variant>
        <vt:i4>196646</vt:i4>
      </vt:variant>
      <vt:variant>
        <vt:i4>0</vt:i4>
      </vt:variant>
      <vt:variant>
        <vt:i4>0</vt:i4>
      </vt:variant>
      <vt:variant>
        <vt:i4>5</vt:i4>
      </vt:variant>
      <vt:variant>
        <vt:lpwstr>mailto:accessibility@landmarkcinemas.com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subject/>
  <dc:creator>Amanda Sinclair</dc:creator>
  <cp:keywords/>
  <cp:lastModifiedBy>Shelby Harapiak</cp:lastModifiedBy>
  <cp:revision>2</cp:revision>
  <cp:lastPrinted>2013-12-11T16:26:00Z</cp:lastPrinted>
  <dcterms:created xsi:type="dcterms:W3CDTF">2018-02-02T19:20:00Z</dcterms:created>
  <dcterms:modified xsi:type="dcterms:W3CDTF">2018-02-02T19:20:00Z</dcterms:modified>
</cp:coreProperties>
</file>